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632FF" w14:textId="4FD9AF4A"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w:t>
      </w:r>
      <w:r w:rsidR="00586610">
        <w:rPr>
          <w:rFonts w:cs="Arial"/>
          <w:b/>
          <w:sz w:val="24"/>
          <w:szCs w:val="24"/>
        </w:rPr>
        <w:t>1</w:t>
      </w:r>
      <w:r w:rsidR="00745523">
        <w:rPr>
          <w:rFonts w:cs="Arial"/>
          <w:b/>
          <w:sz w:val="24"/>
          <w:szCs w:val="24"/>
        </w:rPr>
        <w:t>8</w:t>
      </w:r>
      <w:r>
        <w:rPr>
          <w:b/>
          <w:i/>
          <w:noProof/>
          <w:sz w:val="28"/>
        </w:rPr>
        <w:tab/>
      </w:r>
      <w:r w:rsidR="00537E98" w:rsidRPr="00537E98">
        <w:rPr>
          <w:rFonts w:cs="Arial"/>
          <w:b/>
          <w:sz w:val="24"/>
          <w:szCs w:val="24"/>
        </w:rPr>
        <w:t>R4-2600365</w:t>
      </w:r>
    </w:p>
    <w:p w14:paraId="246F162E" w14:textId="6839939F" w:rsidR="00777744" w:rsidRPr="0086538A" w:rsidRDefault="00777744" w:rsidP="00777744">
      <w:pPr>
        <w:tabs>
          <w:tab w:val="left" w:pos="2160"/>
        </w:tabs>
        <w:rPr>
          <w:rFonts w:ascii="Arial" w:hAnsi="Arial" w:cs="Arial"/>
          <w:b/>
          <w:sz w:val="24"/>
          <w:szCs w:val="24"/>
        </w:rPr>
      </w:pPr>
      <w:r w:rsidRPr="0086538A">
        <w:rPr>
          <w:rFonts w:ascii="Arial" w:hAnsi="Arial" w:cs="Arial"/>
          <w:b/>
          <w:sz w:val="24"/>
          <w:szCs w:val="24"/>
        </w:rPr>
        <w:t xml:space="preserve">Gothenburg, SE, </w:t>
      </w:r>
      <w:r>
        <w:rPr>
          <w:rFonts w:ascii="Arial" w:hAnsi="Arial" w:cs="Arial"/>
          <w:b/>
          <w:sz w:val="24"/>
          <w:szCs w:val="24"/>
        </w:rPr>
        <w:t>Feb</w:t>
      </w:r>
      <w:r w:rsidRPr="00C24A1A">
        <w:rPr>
          <w:rFonts w:ascii="Arial" w:hAnsi="Arial" w:cs="Arial"/>
          <w:b/>
          <w:sz w:val="24"/>
          <w:szCs w:val="24"/>
        </w:rPr>
        <w:t xml:space="preserve"> </w:t>
      </w:r>
      <w:r>
        <w:rPr>
          <w:rFonts w:ascii="Arial" w:hAnsi="Arial" w:cs="Arial"/>
          <w:b/>
          <w:sz w:val="24"/>
          <w:szCs w:val="24"/>
        </w:rPr>
        <w:t>9</w:t>
      </w:r>
      <w:r w:rsidRPr="00C24A1A">
        <w:rPr>
          <w:rFonts w:ascii="Arial" w:hAnsi="Arial" w:cs="Arial"/>
          <w:b/>
          <w:sz w:val="24"/>
          <w:szCs w:val="24"/>
        </w:rPr>
        <w:t xml:space="preserve"> – </w:t>
      </w:r>
      <w:r>
        <w:rPr>
          <w:rFonts w:ascii="Arial" w:hAnsi="Arial" w:cs="Arial"/>
          <w:b/>
          <w:sz w:val="24"/>
          <w:szCs w:val="24"/>
        </w:rPr>
        <w:t>13</w:t>
      </w:r>
      <w:r w:rsidRPr="00C24A1A">
        <w:rPr>
          <w:rFonts w:ascii="Arial" w:hAnsi="Arial" w:cs="Arial"/>
          <w:b/>
          <w:sz w:val="24"/>
          <w:szCs w:val="24"/>
        </w:rPr>
        <w:t>, 202</w:t>
      </w:r>
      <w:r>
        <w:rPr>
          <w:rFonts w:ascii="Arial" w:hAnsi="Arial" w:cs="Arial"/>
          <w:b/>
          <w:sz w:val="24"/>
          <w:szCs w:val="24"/>
        </w:rPr>
        <w:t>6</w:t>
      </w:r>
    </w:p>
    <w:p w14:paraId="5FCF4903" w14:textId="54B2ABEB" w:rsidR="00AE6838" w:rsidRPr="00777744" w:rsidRDefault="00AE6838" w:rsidP="00AE6838">
      <w:pPr>
        <w:pStyle w:val="CRCoverPage"/>
        <w:spacing w:after="0"/>
        <w:outlineLvl w:val="0"/>
        <w:rPr>
          <w:bCs/>
          <w:noProof/>
          <w:sz w:val="24"/>
        </w:rPr>
      </w:pPr>
    </w:p>
    <w:p w14:paraId="2E30D2E8" w14:textId="77777777" w:rsidR="00AE6838" w:rsidRPr="000A1EBF" w:rsidRDefault="00AE6838" w:rsidP="00AE6838">
      <w:pPr>
        <w:tabs>
          <w:tab w:val="left" w:pos="1985"/>
        </w:tabs>
        <w:rPr>
          <w:rFonts w:ascii="Arial" w:hAnsi="Arial" w:cs="Arial"/>
          <w:b/>
          <w:sz w:val="22"/>
          <w:lang w:val="en-GB"/>
        </w:rPr>
      </w:pPr>
    </w:p>
    <w:p w14:paraId="2217C774" w14:textId="77777777"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14:paraId="054B7753" w14:textId="2503B1D5"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EE5D9D" w:rsidRPr="00EE5D9D">
        <w:rPr>
          <w:rFonts w:cs="Arial"/>
          <w:sz w:val="22"/>
        </w:rPr>
        <w:t xml:space="preserve">Discussion on </w:t>
      </w:r>
      <w:r w:rsidR="005274B1">
        <w:rPr>
          <w:rFonts w:cs="Arial"/>
          <w:sz w:val="22"/>
        </w:rPr>
        <w:t>output power requirements</w:t>
      </w:r>
      <w:r w:rsidR="00EE5D9D" w:rsidRPr="00EE5D9D">
        <w:rPr>
          <w:rFonts w:cs="Arial"/>
          <w:sz w:val="22"/>
        </w:rPr>
        <w:t xml:space="preserve"> for 6GR</w:t>
      </w:r>
      <w:r w:rsidR="00586610">
        <w:rPr>
          <w:rFonts w:cs="Arial"/>
          <w:sz w:val="22"/>
        </w:rPr>
        <w:t xml:space="preserve"> </w:t>
      </w:r>
    </w:p>
    <w:p w14:paraId="3B2D57E3" w14:textId="080AE591"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EE5D9D" w:rsidRPr="00670CD1">
        <w:rPr>
          <w:rFonts w:cs="Arial"/>
          <w:sz w:val="22"/>
        </w:rPr>
        <w:t>8.3</w:t>
      </w:r>
      <w:r w:rsidR="00745523" w:rsidRPr="00670CD1">
        <w:rPr>
          <w:rFonts w:cs="Arial"/>
          <w:sz w:val="22"/>
        </w:rPr>
        <w:t>.1</w:t>
      </w:r>
    </w:p>
    <w:p w14:paraId="559163CC" w14:textId="3D7B7EDB"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sidR="00EE5D9D">
        <w:rPr>
          <w:rFonts w:ascii="Arial" w:eastAsia="宋体" w:hAnsi="Arial" w:cs="Arial"/>
          <w:sz w:val="22"/>
        </w:rPr>
        <w:t>Approval</w:t>
      </w:r>
    </w:p>
    <w:bookmarkEnd w:id="0"/>
    <w:bookmarkEnd w:id="1"/>
    <w:p w14:paraId="45AE7C20"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14:paraId="007D8812" w14:textId="6449754E" w:rsidR="00913720" w:rsidRPr="00550F78" w:rsidRDefault="00C70923" w:rsidP="00550F78">
      <w:pPr>
        <w:pStyle w:val="a0"/>
        <w:rPr>
          <w:rFonts w:ascii="Times New Roman" w:hAnsi="Times New Roman" w:cs="Times New Roman"/>
          <w:sz w:val="20"/>
          <w:szCs w:val="20"/>
          <w:lang w:val="en-GB"/>
        </w:rPr>
      </w:pPr>
      <w:r w:rsidRPr="00C70923">
        <w:rPr>
          <w:rFonts w:ascii="Times New Roman" w:hAnsi="Times New Roman" w:cs="Times New Roman"/>
          <w:sz w:val="20"/>
          <w:szCs w:val="20"/>
          <w:lang w:val="en-GB"/>
        </w:rPr>
        <w:t xml:space="preserve">This paper </w:t>
      </w:r>
      <w:r w:rsidR="00550F78">
        <w:rPr>
          <w:rFonts w:ascii="Times New Roman" w:hAnsi="Times New Roman" w:cs="Times New Roman"/>
          <w:sz w:val="20"/>
          <w:szCs w:val="20"/>
          <w:lang w:val="en-GB"/>
        </w:rPr>
        <w:t xml:space="preserve">presents the views on the identified aspects as captured in [1] </w:t>
      </w:r>
      <w:r w:rsidR="00C953E5">
        <w:rPr>
          <w:rFonts w:ascii="Times New Roman" w:hAnsi="Times New Roman" w:cs="Times New Roman"/>
          <w:sz w:val="20"/>
          <w:szCs w:val="20"/>
          <w:lang w:val="en-GB"/>
        </w:rPr>
        <w:t xml:space="preserve">on </w:t>
      </w:r>
      <w:r w:rsidR="00550F78">
        <w:rPr>
          <w:rFonts w:ascii="Times New Roman" w:hAnsi="Times New Roman" w:cs="Times New Roman"/>
          <w:sz w:val="20"/>
          <w:szCs w:val="20"/>
          <w:lang w:val="en-GB"/>
        </w:rPr>
        <w:t>output power requirements for single carrier</w:t>
      </w:r>
      <w:r w:rsidR="00693239">
        <w:rPr>
          <w:rFonts w:ascii="Times New Roman" w:hAnsi="Times New Roman" w:cs="Times New Roman"/>
          <w:sz w:val="20"/>
          <w:szCs w:val="20"/>
          <w:lang w:val="en-GB"/>
        </w:rPr>
        <w:t>.</w:t>
      </w:r>
    </w:p>
    <w:p w14:paraId="6AD9D488" w14:textId="49607336" w:rsidR="00586610" w:rsidRDefault="00C70923" w:rsidP="00586610">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2</w:t>
      </w:r>
      <w:r w:rsidR="00586610">
        <w:rPr>
          <w:rFonts w:eastAsia="宋体"/>
          <w:b w:val="0"/>
          <w:sz w:val="36"/>
          <w:szCs w:val="36"/>
          <w:lang w:eastAsia="zh-CN"/>
        </w:rPr>
        <w:t>. Discussion</w:t>
      </w:r>
    </w:p>
    <w:p w14:paraId="21B630FB" w14:textId="6DA02287" w:rsidR="00F21483" w:rsidRDefault="00F21483" w:rsidP="00F21483">
      <w:pPr>
        <w:pStyle w:val="2"/>
        <w:rPr>
          <w:rFonts w:eastAsia="Malgun Gothic"/>
          <w:sz w:val="24"/>
          <w:szCs w:val="24"/>
          <w:lang w:eastAsia="ko-KR"/>
        </w:rPr>
      </w:pPr>
      <w:r>
        <w:rPr>
          <w:rFonts w:eastAsia="Malgun Gothic"/>
          <w:sz w:val="24"/>
          <w:szCs w:val="24"/>
          <w:lang w:eastAsia="ko-KR"/>
        </w:rPr>
        <w:t>2.</w:t>
      </w:r>
      <w:r w:rsidR="005274B1">
        <w:rPr>
          <w:rFonts w:eastAsia="Malgun Gothic"/>
          <w:sz w:val="24"/>
          <w:szCs w:val="24"/>
          <w:lang w:eastAsia="ko-KR"/>
        </w:rPr>
        <w:t>1</w:t>
      </w:r>
      <w:r>
        <w:rPr>
          <w:rFonts w:eastAsia="Malgun Gothic"/>
          <w:sz w:val="24"/>
          <w:szCs w:val="24"/>
          <w:lang w:eastAsia="ko-KR"/>
        </w:rPr>
        <w:t xml:space="preserve"> Single carrier output power</w:t>
      </w:r>
    </w:p>
    <w:p w14:paraId="33598789" w14:textId="504CBABC" w:rsidR="00EF199A" w:rsidRPr="00EF199A" w:rsidRDefault="00EF199A" w:rsidP="00EF199A">
      <w:pPr>
        <w:pStyle w:val="Heading3Underrubrik2H3"/>
        <w:spacing w:before="0"/>
        <w:rPr>
          <w:rFonts w:eastAsia="MS Mincho"/>
          <w:sz w:val="20"/>
          <w:lang w:eastAsia="en-US"/>
        </w:rPr>
      </w:pPr>
      <w:r w:rsidRPr="00D345F4">
        <w:rPr>
          <w:rStyle w:val="h5Char1"/>
          <w:sz w:val="20"/>
        </w:rPr>
        <w:t>2.</w:t>
      </w:r>
      <w:r>
        <w:rPr>
          <w:rStyle w:val="h5Char1"/>
          <w:sz w:val="20"/>
        </w:rPr>
        <w:t>1</w:t>
      </w:r>
      <w:r w:rsidRPr="00D345F4">
        <w:rPr>
          <w:rStyle w:val="h5Char1"/>
          <w:sz w:val="20"/>
        </w:rPr>
        <w:t xml:space="preserve">.1 </w:t>
      </w:r>
      <w:r>
        <w:rPr>
          <w:rStyle w:val="h5Char1"/>
          <w:sz w:val="20"/>
        </w:rPr>
        <w:t xml:space="preserve">Power class </w:t>
      </w:r>
      <w:r w:rsidR="00FE5094">
        <w:rPr>
          <w:rStyle w:val="h5Char1"/>
          <w:sz w:val="20"/>
        </w:rPr>
        <w:t>and power boosting</w:t>
      </w:r>
    </w:p>
    <w:p w14:paraId="37D2093D" w14:textId="30A695CD" w:rsidR="00834158" w:rsidRDefault="00817D34" w:rsidP="00F21483">
      <w:pPr>
        <w:pStyle w:val="maintext"/>
        <w:spacing w:line="264" w:lineRule="auto"/>
        <w:ind w:firstLineChars="0" w:firstLine="0"/>
        <w:rPr>
          <w:rFonts w:cs="Times New Roman"/>
        </w:rPr>
      </w:pPr>
      <w:r>
        <w:rPr>
          <w:rFonts w:cs="Times New Roman"/>
        </w:rPr>
        <w:t xml:space="preserve">Before </w:t>
      </w:r>
      <w:r w:rsidR="00730129">
        <w:rPr>
          <w:rFonts w:cs="Times New Roman"/>
        </w:rPr>
        <w:t xml:space="preserve">diving into </w:t>
      </w:r>
      <w:r>
        <w:rPr>
          <w:rFonts w:cs="Times New Roman"/>
        </w:rPr>
        <w:t xml:space="preserve">any detailed discussion </w:t>
      </w:r>
      <w:r w:rsidR="00730129">
        <w:rPr>
          <w:rFonts w:cs="Times New Roman"/>
        </w:rPr>
        <w:t xml:space="preserve">on </w:t>
      </w:r>
      <w:r>
        <w:rPr>
          <w:rFonts w:cs="Times New Roman"/>
        </w:rPr>
        <w:t xml:space="preserve">other </w:t>
      </w:r>
      <w:r w:rsidR="00EF199A">
        <w:rPr>
          <w:rFonts w:cs="Times New Roman"/>
        </w:rPr>
        <w:t xml:space="preserve">Tx </w:t>
      </w:r>
      <w:r>
        <w:rPr>
          <w:rFonts w:cs="Times New Roman"/>
        </w:rPr>
        <w:t>requirements, t</w:t>
      </w:r>
      <w:r w:rsidR="00D645CD">
        <w:rPr>
          <w:rFonts w:cs="Times New Roman"/>
        </w:rPr>
        <w:t xml:space="preserve">he first </w:t>
      </w:r>
      <w:r>
        <w:rPr>
          <w:rFonts w:cs="Times New Roman"/>
        </w:rPr>
        <w:t>thing</w:t>
      </w:r>
      <w:r w:rsidR="00D645CD">
        <w:rPr>
          <w:rFonts w:cs="Times New Roman"/>
        </w:rPr>
        <w:t xml:space="preserve"> to </w:t>
      </w:r>
      <w:r w:rsidR="00730129">
        <w:rPr>
          <w:rFonts w:cs="Times New Roman"/>
        </w:rPr>
        <w:t>address is that</w:t>
      </w:r>
      <w:r w:rsidR="00D645CD">
        <w:rPr>
          <w:rFonts w:cs="Times New Roman"/>
        </w:rPr>
        <w:t xml:space="preserve"> whether </w:t>
      </w:r>
      <w:r w:rsidR="00730129">
        <w:rPr>
          <w:rFonts w:cs="Times New Roman"/>
        </w:rPr>
        <w:t>to retain the power</w:t>
      </w:r>
      <w:r w:rsidR="00D645CD">
        <w:rPr>
          <w:rFonts w:cs="Times New Roman"/>
        </w:rPr>
        <w:t xml:space="preserve"> class concept</w:t>
      </w:r>
      <w:r>
        <w:rPr>
          <w:rFonts w:cs="Times New Roman"/>
        </w:rPr>
        <w:t xml:space="preserve">, and if </w:t>
      </w:r>
      <w:r w:rsidR="00730129">
        <w:rPr>
          <w:rFonts w:cs="Times New Roman"/>
        </w:rPr>
        <w:t>retained</w:t>
      </w:r>
      <w:r>
        <w:rPr>
          <w:rFonts w:cs="Times New Roman"/>
        </w:rPr>
        <w:t xml:space="preserve"> whether </w:t>
      </w:r>
      <w:r w:rsidR="00730129">
        <w:rPr>
          <w:rFonts w:cs="Times New Roman"/>
        </w:rPr>
        <w:t>to maintain a</w:t>
      </w:r>
      <w:r>
        <w:rPr>
          <w:rFonts w:cs="Times New Roman"/>
        </w:rPr>
        <w:t xml:space="preserve"> 3dB between power class</w:t>
      </w:r>
      <w:r w:rsidR="00EC1970">
        <w:rPr>
          <w:rFonts w:cs="Times New Roman"/>
        </w:rPr>
        <w:t>es</w:t>
      </w:r>
      <w:r w:rsidR="00D645CD">
        <w:rPr>
          <w:rFonts w:cs="Times New Roman"/>
        </w:rPr>
        <w:t>. The pros and cons</w:t>
      </w:r>
      <w:r w:rsidR="00BA05FA">
        <w:rPr>
          <w:rFonts w:cs="Times New Roman"/>
        </w:rPr>
        <w:t xml:space="preserve"> (lesson and learn from 5G) </w:t>
      </w:r>
      <w:r w:rsidR="00D645CD">
        <w:rPr>
          <w:rFonts w:cs="Times New Roman"/>
        </w:rPr>
        <w:t>are summarized as following.</w:t>
      </w:r>
    </w:p>
    <w:p w14:paraId="0E70FA5D" w14:textId="77777777" w:rsidR="00393DB4" w:rsidRPr="00393DB4" w:rsidRDefault="00D645CD" w:rsidP="00D645CD">
      <w:pPr>
        <w:pStyle w:val="maintext"/>
        <w:numPr>
          <w:ilvl w:val="0"/>
          <w:numId w:val="35"/>
        </w:numPr>
        <w:spacing w:line="264" w:lineRule="auto"/>
        <w:ind w:firstLineChars="0"/>
        <w:rPr>
          <w:rFonts w:cs="Times New Roman"/>
        </w:rPr>
      </w:pPr>
      <w:r>
        <w:rPr>
          <w:rFonts w:eastAsiaTheme="minorEastAsia" w:cs="Times New Roman" w:hint="eastAsia"/>
          <w:lang w:eastAsia="zh-CN"/>
        </w:rPr>
        <w:t>P</w:t>
      </w:r>
      <w:r>
        <w:rPr>
          <w:rFonts w:eastAsiaTheme="minorEastAsia" w:cs="Times New Roman"/>
          <w:lang w:eastAsia="zh-CN"/>
        </w:rPr>
        <w:t>ros:</w:t>
      </w:r>
    </w:p>
    <w:p w14:paraId="6B581008" w14:textId="6829C7BA" w:rsidR="00D645CD" w:rsidRPr="00393DB4" w:rsidRDefault="00817D34" w:rsidP="00393DB4">
      <w:pPr>
        <w:pStyle w:val="maintext"/>
        <w:numPr>
          <w:ilvl w:val="0"/>
          <w:numId w:val="36"/>
        </w:numPr>
        <w:spacing w:line="264" w:lineRule="auto"/>
        <w:ind w:firstLineChars="0"/>
        <w:rPr>
          <w:rFonts w:cs="Times New Roman"/>
        </w:rPr>
      </w:pPr>
      <w:r>
        <w:rPr>
          <w:rFonts w:eastAsiaTheme="minorEastAsia" w:cs="Times New Roman"/>
          <w:lang w:eastAsia="zh-CN"/>
        </w:rPr>
        <w:t>Easy for requirements building (i.e., all requirements are buil</w:t>
      </w:r>
      <w:r w:rsidR="00291E18">
        <w:rPr>
          <w:rFonts w:eastAsiaTheme="minorEastAsia" w:cs="Times New Roman"/>
          <w:lang w:eastAsia="zh-CN"/>
        </w:rPr>
        <w:t>t</w:t>
      </w:r>
      <w:r>
        <w:rPr>
          <w:rFonts w:eastAsiaTheme="minorEastAsia" w:cs="Times New Roman"/>
          <w:lang w:eastAsia="zh-CN"/>
        </w:rPr>
        <w:t xml:space="preserve"> upon PC concept)</w:t>
      </w:r>
      <w:r w:rsidR="00393DB4">
        <w:rPr>
          <w:rFonts w:eastAsiaTheme="minorEastAsia" w:cs="Times New Roman"/>
          <w:lang w:eastAsia="zh-CN"/>
        </w:rPr>
        <w:t xml:space="preserve"> and conformance test</w:t>
      </w:r>
    </w:p>
    <w:p w14:paraId="106516B1" w14:textId="0D33BD8B" w:rsidR="00D645CD" w:rsidRPr="00EC1970" w:rsidRDefault="00D645CD" w:rsidP="00D645CD">
      <w:pPr>
        <w:pStyle w:val="maintext"/>
        <w:numPr>
          <w:ilvl w:val="0"/>
          <w:numId w:val="35"/>
        </w:numPr>
        <w:spacing w:line="264" w:lineRule="auto"/>
        <w:ind w:firstLineChars="0"/>
        <w:rPr>
          <w:rFonts w:cs="Times New Roman"/>
        </w:rPr>
      </w:pPr>
      <w:r>
        <w:rPr>
          <w:rFonts w:eastAsiaTheme="minorEastAsia" w:cs="Times New Roman" w:hint="eastAsia"/>
          <w:lang w:eastAsia="zh-CN"/>
        </w:rPr>
        <w:t>C</w:t>
      </w:r>
      <w:r>
        <w:rPr>
          <w:rFonts w:eastAsiaTheme="minorEastAsia" w:cs="Times New Roman"/>
          <w:lang w:eastAsia="zh-CN"/>
        </w:rPr>
        <w:t xml:space="preserve">ons: </w:t>
      </w:r>
    </w:p>
    <w:p w14:paraId="0A83C838" w14:textId="0B6A6788" w:rsidR="00730129" w:rsidRPr="00CB7B13" w:rsidRDefault="00291E18" w:rsidP="00291E18">
      <w:pPr>
        <w:pStyle w:val="maintext"/>
        <w:numPr>
          <w:ilvl w:val="0"/>
          <w:numId w:val="36"/>
        </w:numPr>
        <w:spacing w:line="264" w:lineRule="auto"/>
        <w:ind w:firstLineChars="0"/>
        <w:rPr>
          <w:rFonts w:cs="Times New Roman"/>
        </w:rPr>
      </w:pPr>
      <w:r>
        <w:rPr>
          <w:rFonts w:eastAsiaTheme="minorEastAsia" w:cs="Times New Roman"/>
          <w:lang w:eastAsia="zh-CN"/>
        </w:rPr>
        <w:t>Inefficient PA utilization:</w:t>
      </w:r>
      <w:r>
        <w:rPr>
          <w:rFonts w:eastAsiaTheme="minorEastAsia" w:cs="Times New Roman" w:hint="eastAsia"/>
          <w:lang w:eastAsia="zh-CN"/>
        </w:rPr>
        <w:t xml:space="preserve"> </w:t>
      </w:r>
      <w:r>
        <w:rPr>
          <w:rFonts w:eastAsiaTheme="minorEastAsia" w:cs="Times New Roman"/>
          <w:lang w:eastAsia="zh-CN"/>
        </w:rPr>
        <w:t xml:space="preserve">Some UE may not fully utilize their </w:t>
      </w:r>
      <w:r w:rsidR="00EC1970" w:rsidRPr="00291E18">
        <w:rPr>
          <w:rFonts w:eastAsiaTheme="minorEastAsia" w:cs="Times New Roman" w:hint="eastAsia"/>
          <w:lang w:eastAsia="zh-CN"/>
        </w:rPr>
        <w:t>P</w:t>
      </w:r>
      <w:r w:rsidR="00EC1970" w:rsidRPr="00291E18">
        <w:rPr>
          <w:rFonts w:eastAsiaTheme="minorEastAsia" w:cs="Times New Roman"/>
          <w:lang w:eastAsia="zh-CN"/>
        </w:rPr>
        <w:t xml:space="preserve">A capacity. </w:t>
      </w:r>
      <w:r w:rsidR="00EF199A">
        <w:rPr>
          <w:rFonts w:eastAsiaTheme="minorEastAsia" w:cs="Times New Roman"/>
          <w:lang w:eastAsia="zh-CN"/>
        </w:rPr>
        <w:t>Diversified f</w:t>
      </w:r>
      <w:r>
        <w:rPr>
          <w:rFonts w:eastAsiaTheme="minorEastAsia" w:cs="Times New Roman"/>
          <w:lang w:eastAsia="zh-CN"/>
        </w:rPr>
        <w:t>utures like “</w:t>
      </w:r>
      <w:r w:rsidR="00BA05FA" w:rsidRPr="00291E18">
        <w:rPr>
          <w:rFonts w:eastAsiaTheme="minorEastAsia" w:cs="Times New Roman"/>
          <w:lang w:eastAsia="zh-CN"/>
        </w:rPr>
        <w:t>Power boosting</w:t>
      </w:r>
      <w:r>
        <w:rPr>
          <w:rFonts w:eastAsiaTheme="minorEastAsia" w:cs="Times New Roman"/>
          <w:lang w:eastAsia="zh-CN"/>
        </w:rPr>
        <w:t xml:space="preserve">” </w:t>
      </w:r>
      <w:r w:rsidR="00BA05FA" w:rsidRPr="00291E18">
        <w:rPr>
          <w:rFonts w:eastAsiaTheme="minorEastAsia" w:cs="Times New Roman"/>
          <w:lang w:eastAsia="zh-CN"/>
        </w:rPr>
        <w:t xml:space="preserve">and </w:t>
      </w:r>
      <w:r>
        <w:rPr>
          <w:rFonts w:eastAsiaTheme="minorEastAsia" w:cs="Times New Roman"/>
          <w:lang w:eastAsia="zh-CN"/>
        </w:rPr>
        <w:t>“</w:t>
      </w:r>
      <w:r w:rsidR="00BA05FA" w:rsidRPr="00291E18">
        <w:rPr>
          <w:rFonts w:eastAsiaTheme="minorEastAsia" w:cs="Times New Roman"/>
          <w:lang w:eastAsia="zh-CN"/>
        </w:rPr>
        <w:t>increasing higher power limit</w:t>
      </w:r>
      <w:r>
        <w:rPr>
          <w:rFonts w:eastAsiaTheme="minorEastAsia" w:cs="Times New Roman"/>
          <w:lang w:eastAsia="zh-CN"/>
        </w:rPr>
        <w:t xml:space="preserve">”, </w:t>
      </w:r>
      <w:r w:rsidR="00BA05FA" w:rsidRPr="00291E18">
        <w:rPr>
          <w:rFonts w:eastAsiaTheme="minorEastAsia" w:cs="Times New Roman"/>
          <w:lang w:eastAsia="zh-CN"/>
        </w:rPr>
        <w:t>introduced in 5G for higher power transmissio</w:t>
      </w:r>
      <w:r>
        <w:rPr>
          <w:rFonts w:eastAsiaTheme="minorEastAsia" w:cs="Times New Roman" w:hint="eastAsia"/>
          <w:lang w:eastAsia="zh-CN"/>
        </w:rPr>
        <w:t>n</w:t>
      </w:r>
      <w:r>
        <w:rPr>
          <w:rFonts w:eastAsiaTheme="minorEastAsia" w:cs="Times New Roman"/>
          <w:lang w:eastAsia="zh-CN"/>
        </w:rPr>
        <w:t>, have led to</w:t>
      </w:r>
      <w:r w:rsidR="00BA05FA" w:rsidRPr="00291E18">
        <w:rPr>
          <w:rFonts w:eastAsiaTheme="minorEastAsia" w:cs="Times New Roman"/>
          <w:lang w:eastAsia="zh-CN"/>
        </w:rPr>
        <w:t xml:space="preserve"> </w:t>
      </w:r>
      <w:r>
        <w:rPr>
          <w:rFonts w:eastAsiaTheme="minorEastAsia" w:cs="Times New Roman"/>
          <w:lang w:eastAsia="zh-CN"/>
        </w:rPr>
        <w:t xml:space="preserve">fragmented </w:t>
      </w:r>
      <w:r w:rsidR="00BA05FA" w:rsidRPr="00291E18">
        <w:rPr>
          <w:rFonts w:eastAsiaTheme="minorEastAsia" w:cs="Times New Roman"/>
          <w:lang w:eastAsia="zh-CN"/>
        </w:rPr>
        <w:t>UE implementation choices</w:t>
      </w:r>
      <w:r>
        <w:rPr>
          <w:rFonts w:eastAsiaTheme="minorEastAsia" w:cs="Times New Roman"/>
          <w:lang w:eastAsia="zh-CN"/>
        </w:rPr>
        <w:t xml:space="preserve">, </w:t>
      </w:r>
      <w:r w:rsidR="00BA05FA" w:rsidRPr="00291E18">
        <w:rPr>
          <w:rFonts w:eastAsiaTheme="minorEastAsia" w:cs="Times New Roman"/>
          <w:lang w:eastAsia="zh-CN"/>
        </w:rPr>
        <w:t>reduc</w:t>
      </w:r>
      <w:r>
        <w:rPr>
          <w:rFonts w:eastAsiaTheme="minorEastAsia" w:cs="Times New Roman"/>
          <w:lang w:eastAsia="zh-CN"/>
        </w:rPr>
        <w:t>ing</w:t>
      </w:r>
      <w:r w:rsidR="00BA05FA" w:rsidRPr="00291E18">
        <w:rPr>
          <w:rFonts w:eastAsiaTheme="minorEastAsia" w:cs="Times New Roman"/>
          <w:lang w:eastAsia="zh-CN"/>
        </w:rPr>
        <w:t xml:space="preserve"> the likelihood for implementation</w:t>
      </w:r>
    </w:p>
    <w:p w14:paraId="2319BCB9" w14:textId="77777777" w:rsidR="00CB7B13" w:rsidRPr="00EF199A" w:rsidRDefault="00CB7B13" w:rsidP="00CB7B13">
      <w:pPr>
        <w:pStyle w:val="maintext"/>
        <w:spacing w:line="264" w:lineRule="auto"/>
        <w:ind w:left="840" w:firstLineChars="0" w:firstLine="0"/>
        <w:rPr>
          <w:rFonts w:cs="Times New Roman"/>
        </w:rPr>
      </w:pPr>
    </w:p>
    <w:p w14:paraId="68B7A80F" w14:textId="48B7667A" w:rsidR="00730129" w:rsidRDefault="00730129" w:rsidP="00730129">
      <w:pPr>
        <w:pStyle w:val="maintext"/>
        <w:spacing w:line="264" w:lineRule="auto"/>
        <w:ind w:firstLineChars="0" w:firstLine="0"/>
        <w:rPr>
          <w:b/>
          <w:bCs/>
          <w:u w:val="single"/>
          <w:lang w:val="en-US"/>
        </w:rPr>
      </w:pPr>
      <w:r>
        <w:rPr>
          <w:b/>
          <w:bCs/>
          <w:u w:val="single"/>
          <w:lang w:val="en-US"/>
        </w:rPr>
        <w:t>Observation #2.</w:t>
      </w:r>
      <w:r w:rsidR="00EF199A">
        <w:rPr>
          <w:b/>
          <w:bCs/>
          <w:u w:val="single"/>
          <w:lang w:val="en-US"/>
        </w:rPr>
        <w:t>1</w:t>
      </w:r>
      <w:r>
        <w:rPr>
          <w:b/>
          <w:bCs/>
          <w:u w:val="single"/>
          <w:lang w:val="en-US"/>
        </w:rPr>
        <w:t xml:space="preserve">-1: Pros </w:t>
      </w:r>
      <w:r w:rsidR="00291E18">
        <w:rPr>
          <w:b/>
          <w:bCs/>
          <w:u w:val="single"/>
          <w:lang w:val="en-US"/>
        </w:rPr>
        <w:t>and</w:t>
      </w:r>
      <w:r>
        <w:rPr>
          <w:b/>
          <w:bCs/>
          <w:u w:val="single"/>
          <w:lang w:val="en-US"/>
        </w:rPr>
        <w:t xml:space="preserve"> cons for </w:t>
      </w:r>
      <w:r w:rsidR="00EF199A">
        <w:rPr>
          <w:b/>
          <w:bCs/>
          <w:u w:val="single"/>
          <w:lang w:val="en-US"/>
        </w:rPr>
        <w:t xml:space="preserve">5G </w:t>
      </w:r>
      <w:r>
        <w:rPr>
          <w:b/>
          <w:bCs/>
          <w:u w:val="single"/>
          <w:lang w:val="en-US"/>
        </w:rPr>
        <w:t>Power class concept.</w:t>
      </w:r>
    </w:p>
    <w:p w14:paraId="108629F5" w14:textId="77777777" w:rsidR="00291E18" w:rsidRPr="003B4CD0" w:rsidRDefault="00291E18" w:rsidP="00291E18">
      <w:pPr>
        <w:pStyle w:val="maintext"/>
        <w:numPr>
          <w:ilvl w:val="0"/>
          <w:numId w:val="35"/>
        </w:numPr>
        <w:spacing w:line="264" w:lineRule="auto"/>
        <w:ind w:firstLineChars="0"/>
        <w:rPr>
          <w:rFonts w:cs="Times New Roman"/>
          <w:b/>
          <w:bCs/>
          <w:u w:val="single"/>
        </w:rPr>
      </w:pPr>
      <w:r w:rsidRPr="003B4CD0">
        <w:rPr>
          <w:rFonts w:eastAsiaTheme="minorEastAsia" w:cs="Times New Roman" w:hint="eastAsia"/>
          <w:b/>
          <w:bCs/>
          <w:u w:val="single"/>
          <w:lang w:eastAsia="zh-CN"/>
        </w:rPr>
        <w:t>P</w:t>
      </w:r>
      <w:r w:rsidRPr="003B4CD0">
        <w:rPr>
          <w:rFonts w:eastAsiaTheme="minorEastAsia" w:cs="Times New Roman"/>
          <w:b/>
          <w:bCs/>
          <w:u w:val="single"/>
          <w:lang w:eastAsia="zh-CN"/>
        </w:rPr>
        <w:t>ros:</w:t>
      </w:r>
    </w:p>
    <w:p w14:paraId="06046690" w14:textId="77777777" w:rsidR="00291E18" w:rsidRPr="003B4CD0" w:rsidRDefault="00291E18" w:rsidP="00291E18">
      <w:pPr>
        <w:pStyle w:val="maintext"/>
        <w:numPr>
          <w:ilvl w:val="0"/>
          <w:numId w:val="36"/>
        </w:numPr>
        <w:spacing w:line="264" w:lineRule="auto"/>
        <w:ind w:firstLineChars="0"/>
        <w:rPr>
          <w:rFonts w:cs="Times New Roman"/>
          <w:b/>
          <w:bCs/>
          <w:u w:val="single"/>
        </w:rPr>
      </w:pPr>
      <w:r w:rsidRPr="003B4CD0">
        <w:rPr>
          <w:rFonts w:eastAsiaTheme="minorEastAsia" w:cs="Times New Roman"/>
          <w:b/>
          <w:bCs/>
          <w:u w:val="single"/>
          <w:lang w:eastAsia="zh-CN"/>
        </w:rPr>
        <w:t>Easy for requirements building (i.e., all requirements are built upon PC concept) and conformance test</w:t>
      </w:r>
    </w:p>
    <w:p w14:paraId="71DF4B85" w14:textId="77777777" w:rsidR="00291E18" w:rsidRPr="003B4CD0" w:rsidRDefault="00291E18" w:rsidP="00291E18">
      <w:pPr>
        <w:pStyle w:val="maintext"/>
        <w:numPr>
          <w:ilvl w:val="0"/>
          <w:numId w:val="35"/>
        </w:numPr>
        <w:spacing w:line="264" w:lineRule="auto"/>
        <w:ind w:firstLineChars="0"/>
        <w:rPr>
          <w:rFonts w:cs="Times New Roman"/>
          <w:b/>
          <w:bCs/>
          <w:u w:val="single"/>
        </w:rPr>
      </w:pPr>
      <w:r w:rsidRPr="003B4CD0">
        <w:rPr>
          <w:rFonts w:eastAsiaTheme="minorEastAsia" w:cs="Times New Roman" w:hint="eastAsia"/>
          <w:b/>
          <w:bCs/>
          <w:u w:val="single"/>
          <w:lang w:eastAsia="zh-CN"/>
        </w:rPr>
        <w:t>C</w:t>
      </w:r>
      <w:r w:rsidRPr="003B4CD0">
        <w:rPr>
          <w:rFonts w:eastAsiaTheme="minorEastAsia" w:cs="Times New Roman"/>
          <w:b/>
          <w:bCs/>
          <w:u w:val="single"/>
          <w:lang w:eastAsia="zh-CN"/>
        </w:rPr>
        <w:t xml:space="preserve">ons: </w:t>
      </w:r>
    </w:p>
    <w:p w14:paraId="78BD4828" w14:textId="71AF4AB7" w:rsidR="00291E18" w:rsidRPr="003B4CD0" w:rsidRDefault="00291E18" w:rsidP="00291E18">
      <w:pPr>
        <w:pStyle w:val="maintext"/>
        <w:numPr>
          <w:ilvl w:val="0"/>
          <w:numId w:val="36"/>
        </w:numPr>
        <w:spacing w:line="264" w:lineRule="auto"/>
        <w:ind w:firstLineChars="0"/>
        <w:rPr>
          <w:rFonts w:cs="Times New Roman"/>
          <w:b/>
          <w:bCs/>
          <w:u w:val="single"/>
        </w:rPr>
      </w:pPr>
      <w:r w:rsidRPr="003B4CD0">
        <w:rPr>
          <w:rFonts w:eastAsiaTheme="minorEastAsia" w:cs="Times New Roman"/>
          <w:b/>
          <w:bCs/>
          <w:u w:val="single"/>
          <w:lang w:eastAsia="zh-CN"/>
        </w:rPr>
        <w:t>Inefficient PA utilization:</w:t>
      </w:r>
      <w:r w:rsidRPr="003B4CD0">
        <w:rPr>
          <w:rFonts w:eastAsiaTheme="minorEastAsia" w:cs="Times New Roman" w:hint="eastAsia"/>
          <w:b/>
          <w:bCs/>
          <w:u w:val="single"/>
          <w:lang w:eastAsia="zh-CN"/>
        </w:rPr>
        <w:t xml:space="preserve"> </w:t>
      </w:r>
      <w:r w:rsidRPr="003B4CD0">
        <w:rPr>
          <w:rFonts w:eastAsiaTheme="minorEastAsia" w:cs="Times New Roman"/>
          <w:b/>
          <w:bCs/>
          <w:u w:val="single"/>
          <w:lang w:eastAsia="zh-CN"/>
        </w:rPr>
        <w:t xml:space="preserve">Some UE may not fully utilize their </w:t>
      </w:r>
      <w:r w:rsidRPr="003B4CD0">
        <w:rPr>
          <w:rFonts w:eastAsiaTheme="minorEastAsia" w:cs="Times New Roman" w:hint="eastAsia"/>
          <w:b/>
          <w:bCs/>
          <w:u w:val="single"/>
          <w:lang w:eastAsia="zh-CN"/>
        </w:rPr>
        <w:t>P</w:t>
      </w:r>
      <w:r w:rsidRPr="003B4CD0">
        <w:rPr>
          <w:rFonts w:eastAsiaTheme="minorEastAsia" w:cs="Times New Roman"/>
          <w:b/>
          <w:bCs/>
          <w:u w:val="single"/>
          <w:lang w:eastAsia="zh-CN"/>
        </w:rPr>
        <w:t xml:space="preserve">A capacity. </w:t>
      </w:r>
      <w:r w:rsidR="00EF199A" w:rsidRPr="00EF199A">
        <w:rPr>
          <w:rFonts w:eastAsiaTheme="minorEastAsia" w:cs="Times New Roman"/>
          <w:b/>
          <w:bCs/>
          <w:u w:val="single"/>
          <w:lang w:eastAsia="zh-CN"/>
        </w:rPr>
        <w:t>Diversified f</w:t>
      </w:r>
      <w:r w:rsidRPr="003B4CD0">
        <w:rPr>
          <w:rFonts w:eastAsiaTheme="minorEastAsia" w:cs="Times New Roman"/>
          <w:b/>
          <w:bCs/>
          <w:u w:val="single"/>
          <w:lang w:eastAsia="zh-CN"/>
        </w:rPr>
        <w:t>utures like “Power boosting” and “increasing higher power limit”, introduced in 5G for higher power transmissio</w:t>
      </w:r>
      <w:r w:rsidRPr="003B4CD0">
        <w:rPr>
          <w:rFonts w:eastAsiaTheme="minorEastAsia" w:cs="Times New Roman" w:hint="eastAsia"/>
          <w:b/>
          <w:bCs/>
          <w:u w:val="single"/>
          <w:lang w:eastAsia="zh-CN"/>
        </w:rPr>
        <w:t>n</w:t>
      </w:r>
      <w:r w:rsidRPr="003B4CD0">
        <w:rPr>
          <w:rFonts w:eastAsiaTheme="minorEastAsia" w:cs="Times New Roman"/>
          <w:b/>
          <w:bCs/>
          <w:u w:val="single"/>
          <w:lang w:eastAsia="zh-CN"/>
        </w:rPr>
        <w:t xml:space="preserve">, have led to fragmented UE implementation choices, reducing the likelihood for </w:t>
      </w:r>
      <w:r w:rsidR="003B4CD0">
        <w:rPr>
          <w:rFonts w:eastAsiaTheme="minorEastAsia" w:cs="Times New Roman"/>
          <w:b/>
          <w:bCs/>
          <w:u w:val="single"/>
          <w:lang w:eastAsia="zh-CN"/>
        </w:rPr>
        <w:t xml:space="preserve">real </w:t>
      </w:r>
      <w:r w:rsidRPr="003B4CD0">
        <w:rPr>
          <w:rFonts w:eastAsiaTheme="minorEastAsia" w:cs="Times New Roman"/>
          <w:b/>
          <w:bCs/>
          <w:u w:val="single"/>
          <w:lang w:eastAsia="zh-CN"/>
        </w:rPr>
        <w:t>implementation</w:t>
      </w:r>
    </w:p>
    <w:p w14:paraId="6FAACF58" w14:textId="77777777" w:rsidR="00730129" w:rsidRPr="00730129" w:rsidRDefault="00730129" w:rsidP="00730129">
      <w:pPr>
        <w:pStyle w:val="maintext"/>
        <w:spacing w:line="264" w:lineRule="auto"/>
        <w:ind w:firstLineChars="0" w:firstLine="0"/>
        <w:rPr>
          <w:rFonts w:cs="Times New Roman"/>
        </w:rPr>
      </w:pPr>
    </w:p>
    <w:p w14:paraId="26CE6498" w14:textId="021E5157" w:rsidR="003B4CD0" w:rsidRDefault="003B4CD0" w:rsidP="00F21483">
      <w:pPr>
        <w:pStyle w:val="maintext"/>
        <w:spacing w:line="264" w:lineRule="auto"/>
        <w:ind w:firstLineChars="0" w:firstLine="0"/>
        <w:rPr>
          <w:rFonts w:eastAsiaTheme="minorEastAsia"/>
          <w:b/>
          <w:bCs/>
          <w:u w:val="single"/>
          <w:lang w:val="en-US" w:eastAsia="zh-CN"/>
        </w:rPr>
      </w:pPr>
    </w:p>
    <w:p w14:paraId="79B15EE3" w14:textId="17D0E73B" w:rsidR="008B59D2" w:rsidRDefault="00EF199A" w:rsidP="00EF199A">
      <w:pPr>
        <w:pStyle w:val="maintext"/>
        <w:spacing w:line="264" w:lineRule="auto"/>
        <w:ind w:firstLineChars="0" w:firstLine="0"/>
        <w:rPr>
          <w:rFonts w:cs="Times New Roman"/>
        </w:rPr>
      </w:pPr>
      <w:r w:rsidRPr="00EF199A">
        <w:rPr>
          <w:rFonts w:eastAsia="宋体" w:cs="Times New Roman"/>
          <w:lang w:val="en-US" w:eastAsia="zh-CN"/>
        </w:rPr>
        <w:lastRenderedPageBreak/>
        <w:t xml:space="preserve">In our understanding, </w:t>
      </w:r>
      <w:r>
        <w:rPr>
          <w:rFonts w:eastAsia="宋体" w:cs="Times New Roman"/>
          <w:lang w:val="en-US" w:eastAsia="zh-CN"/>
        </w:rPr>
        <w:t>it has been implicitly agreed</w:t>
      </w:r>
      <w:r w:rsidR="00CE7088">
        <w:rPr>
          <w:rFonts w:eastAsia="宋体" w:cs="Times New Roman"/>
          <w:lang w:val="en-US" w:eastAsia="zh-CN"/>
        </w:rPr>
        <w:t xml:space="preserve"> upon</w:t>
      </w:r>
      <w:r>
        <w:rPr>
          <w:rFonts w:eastAsia="宋体" w:cs="Times New Roman"/>
          <w:lang w:val="en-US" w:eastAsia="zh-CN"/>
        </w:rPr>
        <w:t xml:space="preserve"> in last meeting that the power class concept would be retained, </w:t>
      </w:r>
      <w:r w:rsidR="00CE7088">
        <w:rPr>
          <w:rFonts w:eastAsia="宋体" w:cs="Times New Roman"/>
          <w:lang w:val="en-US" w:eastAsia="zh-CN"/>
        </w:rPr>
        <w:t xml:space="preserve">while </w:t>
      </w:r>
      <w:r>
        <w:rPr>
          <w:rFonts w:eastAsia="宋体" w:cs="Times New Roman"/>
          <w:lang w:val="en-US" w:eastAsia="zh-CN"/>
        </w:rPr>
        <w:t>the granularity between different power class</w:t>
      </w:r>
      <w:r w:rsidR="00CE7088">
        <w:rPr>
          <w:rFonts w:eastAsia="宋体" w:cs="Times New Roman"/>
          <w:lang w:val="en-US" w:eastAsia="zh-CN"/>
        </w:rPr>
        <w:t>es</w:t>
      </w:r>
      <w:r>
        <w:rPr>
          <w:rFonts w:eastAsia="宋体" w:cs="Times New Roman"/>
          <w:lang w:val="en-US" w:eastAsia="zh-CN"/>
        </w:rPr>
        <w:t xml:space="preserve"> is left for further discussion. </w:t>
      </w:r>
      <w:r w:rsidR="003B4CD0" w:rsidRPr="003B4CD0">
        <w:rPr>
          <w:rFonts w:cs="Times New Roman"/>
        </w:rPr>
        <w:t xml:space="preserve">By considering </w:t>
      </w:r>
      <w:r w:rsidR="008B59D2">
        <w:rPr>
          <w:rFonts w:cs="Times New Roman"/>
        </w:rPr>
        <w:t xml:space="preserve">above </w:t>
      </w:r>
      <w:r w:rsidR="003B4CD0" w:rsidRPr="003B4CD0">
        <w:rPr>
          <w:rFonts w:cs="Times New Roman"/>
        </w:rPr>
        <w:t xml:space="preserve">pros and cons, </w:t>
      </w:r>
      <w:r w:rsidR="008B59D2">
        <w:rPr>
          <w:rFonts w:cs="Times New Roman"/>
        </w:rPr>
        <w:t>it is advisable to</w:t>
      </w:r>
      <w:r w:rsidR="003B4CD0">
        <w:rPr>
          <w:rFonts w:cs="Times New Roman"/>
        </w:rPr>
        <w:t xml:space="preserve"> keep the power class concept with </w:t>
      </w:r>
      <w:r w:rsidR="008B59D2">
        <w:rPr>
          <w:rFonts w:cs="Times New Roman"/>
        </w:rPr>
        <w:t xml:space="preserve">a </w:t>
      </w:r>
      <w:r w:rsidR="003B4CD0">
        <w:rPr>
          <w:rFonts w:cs="Times New Roman"/>
        </w:rPr>
        <w:t>3dB step</w:t>
      </w:r>
      <w:r w:rsidR="008B59D2">
        <w:rPr>
          <w:rFonts w:cs="Times New Roman"/>
        </w:rPr>
        <w:t xml:space="preserve"> </w:t>
      </w:r>
      <w:r w:rsidR="00CE7088">
        <w:rPr>
          <w:rFonts w:cs="Times New Roman"/>
        </w:rPr>
        <w:t xml:space="preserve">size </w:t>
      </w:r>
      <w:r w:rsidR="008B59D2">
        <w:rPr>
          <w:rFonts w:cs="Times New Roman"/>
        </w:rPr>
        <w:t>and its reporting</w:t>
      </w:r>
      <w:r w:rsidR="003B4CD0">
        <w:rPr>
          <w:rFonts w:cs="Times New Roman"/>
        </w:rPr>
        <w:t xml:space="preserve">, </w:t>
      </w:r>
      <w:r w:rsidR="008B59D2">
        <w:rPr>
          <w:rFonts w:cs="Times New Roman"/>
        </w:rPr>
        <w:t>consistent</w:t>
      </w:r>
      <w:r w:rsidR="003B4CD0">
        <w:rPr>
          <w:rFonts w:cs="Times New Roman"/>
        </w:rPr>
        <w:t xml:space="preserve"> </w:t>
      </w:r>
      <w:r w:rsidR="00CE7088">
        <w:rPr>
          <w:rFonts w:cs="Times New Roman"/>
        </w:rPr>
        <w:t>with</w:t>
      </w:r>
      <w:r w:rsidR="003B4CD0">
        <w:rPr>
          <w:rFonts w:cs="Times New Roman"/>
        </w:rPr>
        <w:t xml:space="preserve"> 5G</w:t>
      </w:r>
      <w:r w:rsidR="00C93815">
        <w:rPr>
          <w:rFonts w:cs="Times New Roman"/>
        </w:rPr>
        <w:t>, to ease the requirements development</w:t>
      </w:r>
      <w:r w:rsidR="008B59D2">
        <w:rPr>
          <w:rFonts w:cs="Times New Roman"/>
        </w:rPr>
        <w:t xml:space="preserve"> and conformance testing</w:t>
      </w:r>
      <w:r w:rsidR="00C93815">
        <w:rPr>
          <w:rFonts w:cs="Times New Roman"/>
        </w:rPr>
        <w:t xml:space="preserve">. </w:t>
      </w:r>
    </w:p>
    <w:p w14:paraId="5FC15B27" w14:textId="2FABCB18" w:rsidR="009B1EB4" w:rsidRDefault="00EF199A" w:rsidP="00EF199A">
      <w:pPr>
        <w:pStyle w:val="maintext"/>
        <w:spacing w:line="264" w:lineRule="auto"/>
        <w:ind w:firstLineChars="0" w:firstLine="0"/>
        <w:rPr>
          <w:rFonts w:eastAsiaTheme="minorEastAsia" w:cs="Times New Roman"/>
          <w:lang w:eastAsia="zh-CN"/>
        </w:rPr>
      </w:pPr>
      <w:r>
        <w:rPr>
          <w:rFonts w:cs="Times New Roman"/>
        </w:rPr>
        <w:t xml:space="preserve">We are </w:t>
      </w:r>
      <w:r w:rsidR="00CE7088">
        <w:rPr>
          <w:rFonts w:cs="Times New Roman"/>
        </w:rPr>
        <w:t xml:space="preserve">supportive of exploring the </w:t>
      </w:r>
      <w:r>
        <w:rPr>
          <w:rFonts w:cs="Times New Roman"/>
        </w:rPr>
        <w:t xml:space="preserve">full usage of power capacity of </w:t>
      </w:r>
      <w:r w:rsidR="00D57345">
        <w:rPr>
          <w:rFonts w:cs="Times New Roman"/>
        </w:rPr>
        <w:t xml:space="preserve">the </w:t>
      </w:r>
      <w:r>
        <w:rPr>
          <w:rFonts w:cs="Times New Roman"/>
        </w:rPr>
        <w:t>PA</w:t>
      </w:r>
      <w:r w:rsidR="00D57345">
        <w:rPr>
          <w:rFonts w:cs="Times New Roman"/>
        </w:rPr>
        <w:t>, while</w:t>
      </w:r>
      <w:r>
        <w:rPr>
          <w:rFonts w:cs="Times New Roman"/>
        </w:rPr>
        <w:t xml:space="preserve"> in the meanwhile avoiding excessive UE fragmentation</w:t>
      </w:r>
      <w:r w:rsidR="00D57345">
        <w:rPr>
          <w:rFonts w:cs="Times New Roman"/>
        </w:rPr>
        <w:t xml:space="preserve"> that</w:t>
      </w:r>
      <w:r>
        <w:rPr>
          <w:rFonts w:cs="Times New Roman"/>
        </w:rPr>
        <w:t xml:space="preserve"> might be potentially caused by various power boosting features</w:t>
      </w:r>
      <w:r w:rsidR="00CE7088">
        <w:rPr>
          <w:rFonts w:cs="Times New Roman"/>
        </w:rPr>
        <w:t xml:space="preserve"> </w:t>
      </w:r>
      <w:r w:rsidR="00D57345">
        <w:rPr>
          <w:rFonts w:cs="Times New Roman"/>
        </w:rPr>
        <w:t xml:space="preserve">as well as the </w:t>
      </w:r>
      <w:r w:rsidR="00CE7088">
        <w:rPr>
          <w:rFonts w:cs="Times New Roman"/>
        </w:rPr>
        <w:t>increasing higher power limit feature</w:t>
      </w:r>
      <w:r>
        <w:rPr>
          <w:rFonts w:cs="Times New Roman"/>
        </w:rPr>
        <w:t xml:space="preserve">, as seen in 5G. In 6G, it is suggested to establish </w:t>
      </w:r>
      <w:r w:rsidR="00CE7088">
        <w:rPr>
          <w:rFonts w:cs="Times New Roman"/>
        </w:rPr>
        <w:t>a</w:t>
      </w:r>
      <w:r>
        <w:rPr>
          <w:rFonts w:cs="Times New Roman"/>
        </w:rPr>
        <w:t xml:space="preserve"> unified framework/mechanism to indicate the real power capability on top of the power class concept. This optional capability </w:t>
      </w:r>
      <w:r w:rsidR="00D57345">
        <w:rPr>
          <w:rFonts w:cs="Times New Roman"/>
        </w:rPr>
        <w:t xml:space="preserve">will </w:t>
      </w:r>
      <w:r>
        <w:rPr>
          <w:rFonts w:cs="Times New Roman"/>
        </w:rPr>
        <w:t xml:space="preserve">be referred </w:t>
      </w:r>
      <w:r w:rsidR="00D57345">
        <w:rPr>
          <w:rFonts w:cs="Times New Roman"/>
        </w:rPr>
        <w:t xml:space="preserve">to </w:t>
      </w:r>
      <w:r>
        <w:rPr>
          <w:rFonts w:cs="Times New Roman"/>
        </w:rPr>
        <w:t>as</w:t>
      </w:r>
      <w:r w:rsidR="00D57345">
        <w:rPr>
          <w:rFonts w:cs="Times New Roman"/>
        </w:rPr>
        <w:t xml:space="preserve"> the</w:t>
      </w:r>
      <w:r>
        <w:rPr>
          <w:rFonts w:cs="Times New Roman"/>
        </w:rPr>
        <w:t xml:space="preserve"> “power boosting” capability in the following cont</w:t>
      </w:r>
      <w:r w:rsidR="00CE7088">
        <w:rPr>
          <w:rFonts w:cs="Times New Roman"/>
        </w:rPr>
        <w:t xml:space="preserve">ents, </w:t>
      </w:r>
      <w:r w:rsidR="00D57345">
        <w:rPr>
          <w:rFonts w:cs="Times New Roman"/>
        </w:rPr>
        <w:t>representing</w:t>
      </w:r>
      <w:r w:rsidR="00CE7088">
        <w:rPr>
          <w:rFonts w:cs="Times New Roman"/>
        </w:rPr>
        <w:t xml:space="preserve"> the delta power difference </w:t>
      </w:r>
      <w:r w:rsidR="00D57345">
        <w:rPr>
          <w:rFonts w:cs="Times New Roman"/>
        </w:rPr>
        <w:t xml:space="preserve">that exceeds the </w:t>
      </w:r>
      <w:r w:rsidR="00CE7088">
        <w:rPr>
          <w:rFonts w:cs="Times New Roman"/>
        </w:rPr>
        <w:t>near</w:t>
      </w:r>
      <w:r w:rsidR="00D57345">
        <w:rPr>
          <w:rFonts w:cs="Times New Roman"/>
        </w:rPr>
        <w:t>est</w:t>
      </w:r>
      <w:r w:rsidR="00CE7088">
        <w:rPr>
          <w:rFonts w:cs="Times New Roman"/>
        </w:rPr>
        <w:t xml:space="preserve"> power class. The granularity can be considered as 1dB for </w:t>
      </w:r>
      <w:r w:rsidR="00D57345">
        <w:rPr>
          <w:rFonts w:cs="Times New Roman"/>
        </w:rPr>
        <w:t xml:space="preserve">the </w:t>
      </w:r>
      <w:r w:rsidR="00CE7088">
        <w:rPr>
          <w:rFonts w:cs="Times New Roman"/>
        </w:rPr>
        <w:t xml:space="preserve">moderate accuracy. </w:t>
      </w:r>
      <w:r w:rsidR="00D57345">
        <w:rPr>
          <w:rFonts w:cs="Times New Roman"/>
        </w:rPr>
        <w:t xml:space="preserve">The target of this unified framework/mechanism is to avoid the need for enhancement in every release. Therefore, its should be as general as possible, technics-agnostic and can be optionally indicated for inner, out, edge RB allocation, as well as for any power class whenever applicable. </w:t>
      </w:r>
      <w:r w:rsidR="004A1F74">
        <w:rPr>
          <w:rFonts w:cs="Times New Roman"/>
        </w:rPr>
        <w:t xml:space="preserve">For the applicable requirements, given there is always margin reserved for implementation, we propose the same requirements apply with the nearest maximum power class, e.g., same requirements apply for PC3 without power boosting and PC3 with </w:t>
      </w:r>
      <w:r w:rsidR="002550F1">
        <w:rPr>
          <w:rFonts w:cs="Times New Roman"/>
        </w:rPr>
        <w:t>1</w:t>
      </w:r>
      <w:r w:rsidR="004A1F74">
        <w:rPr>
          <w:rFonts w:cs="Times New Roman"/>
        </w:rPr>
        <w:t xml:space="preserve">dB power boosting.  </w:t>
      </w:r>
    </w:p>
    <w:p w14:paraId="4955129C" w14:textId="71D285C5" w:rsidR="009B1EB4" w:rsidRPr="009B1EB4" w:rsidRDefault="009B1EB4" w:rsidP="00004D31">
      <w:pPr>
        <w:pStyle w:val="maintext"/>
        <w:spacing w:after="120" w:line="264" w:lineRule="auto"/>
        <w:ind w:firstLineChars="0" w:firstLine="0"/>
        <w:rPr>
          <w:rFonts w:eastAsiaTheme="minorEastAsia" w:cs="Times New Roman"/>
          <w:lang w:eastAsia="zh-CN"/>
        </w:rPr>
      </w:pPr>
      <w:r>
        <w:rPr>
          <w:rFonts w:eastAsiaTheme="minorEastAsia" w:cs="Times New Roman" w:hint="eastAsia"/>
          <w:lang w:eastAsia="zh-CN"/>
        </w:rPr>
        <w:t>I</w:t>
      </w:r>
      <w:r>
        <w:rPr>
          <w:rFonts w:eastAsiaTheme="minorEastAsia" w:cs="Times New Roman"/>
          <w:lang w:eastAsia="zh-CN"/>
        </w:rPr>
        <w:t>t was also proposed to consider “</w:t>
      </w:r>
      <w:r w:rsidRPr="009B1EB4">
        <w:rPr>
          <w:rFonts w:eastAsiaTheme="minorEastAsia" w:cs="Times New Roman"/>
          <w:lang w:eastAsia="zh-CN"/>
        </w:rPr>
        <w:t>Maximum power capability reporting</w:t>
      </w:r>
      <w:r>
        <w:rPr>
          <w:rFonts w:eastAsiaTheme="minorEastAsia" w:cs="Times New Roman"/>
          <w:lang w:eastAsia="zh-CN"/>
        </w:rPr>
        <w:t xml:space="preserve">”. In our understanding, this is essentially the same as “power boosting on top of indicated power class” if the power class concept is retained. </w:t>
      </w:r>
    </w:p>
    <w:p w14:paraId="685A9ED3" w14:textId="284A61CA" w:rsidR="00CE7088" w:rsidRPr="00CE7088" w:rsidRDefault="00CE7088" w:rsidP="009B1EB4">
      <w:pPr>
        <w:pStyle w:val="maintext"/>
        <w:spacing w:after="120" w:line="264" w:lineRule="auto"/>
        <w:ind w:firstLineChars="0" w:firstLine="0"/>
        <w:rPr>
          <w:b/>
          <w:bCs/>
          <w:u w:val="single"/>
          <w:lang w:val="en-US"/>
        </w:rPr>
      </w:pPr>
      <w:r>
        <w:rPr>
          <w:b/>
          <w:bCs/>
          <w:u w:val="single"/>
          <w:lang w:val="en-US"/>
        </w:rPr>
        <w:t xml:space="preserve">Observation #2.1-2: </w:t>
      </w:r>
      <w:r w:rsidRPr="00CE7088">
        <w:rPr>
          <w:b/>
          <w:bCs/>
          <w:u w:val="single"/>
          <w:lang w:val="en-US"/>
        </w:rPr>
        <w:t>it has been implicitly agreed in last meeting that the power class concept would be retained, just the granularity between different power class is left for further discussion</w:t>
      </w:r>
      <w:r w:rsidR="00382ED3">
        <w:rPr>
          <w:b/>
          <w:bCs/>
          <w:u w:val="single"/>
          <w:lang w:val="en-US"/>
        </w:rPr>
        <w:t>.</w:t>
      </w:r>
    </w:p>
    <w:p w14:paraId="596C2DDC" w14:textId="08AEBD65" w:rsidR="00080D54" w:rsidRPr="00EF199A" w:rsidRDefault="008B59D2" w:rsidP="009B1EB4">
      <w:pPr>
        <w:pStyle w:val="maintext"/>
        <w:spacing w:after="120" w:line="264" w:lineRule="auto"/>
        <w:ind w:firstLineChars="0" w:firstLine="0"/>
        <w:rPr>
          <w:b/>
          <w:bCs/>
          <w:u w:val="single"/>
          <w:lang w:val="en-US"/>
        </w:rPr>
      </w:pPr>
      <w:r w:rsidRPr="005C252F">
        <w:rPr>
          <w:b/>
          <w:bCs/>
          <w:u w:val="single"/>
          <w:lang w:val="en-US"/>
        </w:rPr>
        <w:t>Proposal</w:t>
      </w:r>
      <w:r>
        <w:rPr>
          <w:b/>
          <w:bCs/>
          <w:u w:val="single"/>
          <w:lang w:val="en-US"/>
        </w:rPr>
        <w:t xml:space="preserve"> #2.</w:t>
      </w:r>
      <w:r w:rsidR="00EF199A">
        <w:rPr>
          <w:b/>
          <w:bCs/>
          <w:u w:val="single"/>
          <w:lang w:val="en-US"/>
        </w:rPr>
        <w:t>1</w:t>
      </w:r>
      <w:r>
        <w:rPr>
          <w:b/>
          <w:bCs/>
          <w:u w:val="single"/>
          <w:lang w:val="en-US"/>
        </w:rPr>
        <w:t>-</w:t>
      </w:r>
      <w:r w:rsidR="00044C48">
        <w:rPr>
          <w:b/>
          <w:bCs/>
          <w:u w:val="single"/>
          <w:lang w:val="en-US"/>
        </w:rPr>
        <w:t>1</w:t>
      </w:r>
      <w:r w:rsidRPr="005C252F">
        <w:rPr>
          <w:b/>
          <w:bCs/>
          <w:u w:val="single"/>
          <w:lang w:val="en-US"/>
        </w:rPr>
        <w:t>:</w:t>
      </w:r>
      <w:r>
        <w:rPr>
          <w:b/>
          <w:bCs/>
          <w:u w:val="single"/>
          <w:lang w:val="en-US"/>
        </w:rPr>
        <w:t xml:space="preserve"> </w:t>
      </w:r>
      <w:r w:rsidR="00044C48" w:rsidRPr="00044C48">
        <w:rPr>
          <w:b/>
          <w:bCs/>
          <w:u w:val="single"/>
          <w:lang w:val="en-US"/>
        </w:rPr>
        <w:t xml:space="preserve">It is advisable to keep the power class concept with a 3dB step </w:t>
      </w:r>
      <w:r w:rsidR="00D57345">
        <w:rPr>
          <w:b/>
          <w:bCs/>
          <w:u w:val="single"/>
          <w:lang w:val="en-US"/>
        </w:rPr>
        <w:t xml:space="preserve">size </w:t>
      </w:r>
      <w:r w:rsidR="00044C48" w:rsidRPr="00044C48">
        <w:rPr>
          <w:b/>
          <w:bCs/>
          <w:u w:val="single"/>
          <w:lang w:val="en-US"/>
        </w:rPr>
        <w:t>and its reporting</w:t>
      </w:r>
      <w:r w:rsidR="00044C48">
        <w:rPr>
          <w:b/>
          <w:bCs/>
          <w:u w:val="single"/>
          <w:lang w:val="en-US"/>
        </w:rPr>
        <w:t>.</w:t>
      </w:r>
    </w:p>
    <w:p w14:paraId="2011E02A" w14:textId="73D25D14" w:rsidR="00C93815" w:rsidRDefault="00044C48" w:rsidP="008B59D2">
      <w:pPr>
        <w:pStyle w:val="maintext"/>
        <w:spacing w:line="264" w:lineRule="auto"/>
        <w:ind w:firstLineChars="0" w:firstLine="0"/>
        <w:rPr>
          <w:b/>
          <w:bCs/>
          <w:u w:val="single"/>
          <w:lang w:val="en-US"/>
        </w:rPr>
      </w:pPr>
      <w:r w:rsidRPr="005C252F">
        <w:rPr>
          <w:b/>
          <w:bCs/>
          <w:u w:val="single"/>
          <w:lang w:val="en-US"/>
        </w:rPr>
        <w:t>Proposal</w:t>
      </w:r>
      <w:r>
        <w:rPr>
          <w:b/>
          <w:bCs/>
          <w:u w:val="single"/>
          <w:lang w:val="en-US"/>
        </w:rPr>
        <w:t xml:space="preserve"> #2.</w:t>
      </w:r>
      <w:r w:rsidR="00EF199A">
        <w:rPr>
          <w:b/>
          <w:bCs/>
          <w:u w:val="single"/>
          <w:lang w:val="en-US"/>
        </w:rPr>
        <w:t>1</w:t>
      </w:r>
      <w:r>
        <w:rPr>
          <w:b/>
          <w:bCs/>
          <w:u w:val="single"/>
          <w:lang w:val="en-US"/>
        </w:rPr>
        <w:t xml:space="preserve">-2: </w:t>
      </w:r>
      <w:r w:rsidR="00CE7088">
        <w:rPr>
          <w:b/>
          <w:bCs/>
          <w:u w:val="single"/>
          <w:lang w:val="en-US"/>
        </w:rPr>
        <w:t>Establish un unified mechanism/framework to indicate the power boosting</w:t>
      </w:r>
      <w:r w:rsidR="00D57345">
        <w:rPr>
          <w:b/>
          <w:bCs/>
          <w:u w:val="single"/>
          <w:lang w:val="en-US"/>
        </w:rPr>
        <w:t xml:space="preserve"> (i.e., </w:t>
      </w:r>
      <w:r w:rsidR="00D57345" w:rsidRPr="00D57345">
        <w:rPr>
          <w:b/>
          <w:bCs/>
          <w:u w:val="single"/>
          <w:lang w:val="en-US"/>
        </w:rPr>
        <w:t>delta power difference that exceeds the nearest power class</w:t>
      </w:r>
      <w:r w:rsidR="00D57345">
        <w:rPr>
          <w:b/>
          <w:bCs/>
          <w:u w:val="single"/>
          <w:lang w:val="en-US"/>
        </w:rPr>
        <w:t>),</w:t>
      </w:r>
      <w:r w:rsidR="00CE7088">
        <w:rPr>
          <w:b/>
          <w:bCs/>
          <w:u w:val="single"/>
          <w:lang w:val="en-US"/>
        </w:rPr>
        <w:t xml:space="preserve"> on top of the indicated power class.</w:t>
      </w:r>
    </w:p>
    <w:p w14:paraId="371CE9A2" w14:textId="537CDE9A" w:rsidR="00CE7088" w:rsidRDefault="00D57345" w:rsidP="00CE7088">
      <w:pPr>
        <w:pStyle w:val="maintext"/>
        <w:numPr>
          <w:ilvl w:val="0"/>
          <w:numId w:val="37"/>
        </w:numPr>
        <w:spacing w:line="264" w:lineRule="auto"/>
        <w:ind w:firstLineChars="0"/>
        <w:rPr>
          <w:rFonts w:eastAsiaTheme="minorEastAsia"/>
          <w:b/>
          <w:bCs/>
          <w:u w:val="single"/>
          <w:lang w:val="en-US" w:eastAsia="zh-CN"/>
        </w:rPr>
      </w:pPr>
      <w:r>
        <w:rPr>
          <w:rFonts w:eastAsiaTheme="minorEastAsia"/>
          <w:b/>
          <w:bCs/>
          <w:u w:val="single"/>
          <w:lang w:val="en-US" w:eastAsia="zh-CN"/>
        </w:rPr>
        <w:t xml:space="preserve">The </w:t>
      </w:r>
      <w:r w:rsidR="00FE5094">
        <w:rPr>
          <w:rFonts w:eastAsiaTheme="minorEastAsia"/>
          <w:b/>
          <w:bCs/>
          <w:u w:val="single"/>
          <w:lang w:val="en-US" w:eastAsia="zh-CN"/>
        </w:rPr>
        <w:t>p</w:t>
      </w:r>
      <w:r w:rsidR="00CE7088">
        <w:rPr>
          <w:rFonts w:eastAsiaTheme="minorEastAsia"/>
          <w:b/>
          <w:bCs/>
          <w:u w:val="single"/>
          <w:lang w:val="en-US" w:eastAsia="zh-CN"/>
        </w:rPr>
        <w:t xml:space="preserve">ower boosting capability </w:t>
      </w:r>
      <w:r w:rsidR="00FE5094">
        <w:rPr>
          <w:rFonts w:eastAsiaTheme="minorEastAsia"/>
          <w:b/>
          <w:bCs/>
          <w:u w:val="single"/>
          <w:lang w:val="en-US" w:eastAsia="zh-CN"/>
        </w:rPr>
        <w:t>should be as general as possible,</w:t>
      </w:r>
      <w:r w:rsidR="00CE7088">
        <w:rPr>
          <w:rFonts w:eastAsiaTheme="minorEastAsia"/>
          <w:b/>
          <w:bCs/>
          <w:u w:val="single"/>
          <w:lang w:val="en-US" w:eastAsia="zh-CN"/>
        </w:rPr>
        <w:t xml:space="preserve"> technics</w:t>
      </w:r>
      <w:r w:rsidR="00FE5094">
        <w:rPr>
          <w:rFonts w:eastAsiaTheme="minorEastAsia"/>
          <w:b/>
          <w:bCs/>
          <w:u w:val="single"/>
          <w:lang w:val="en-US" w:eastAsia="zh-CN"/>
        </w:rPr>
        <w:t>-</w:t>
      </w:r>
      <w:r w:rsidR="00CE7088">
        <w:rPr>
          <w:rFonts w:eastAsiaTheme="minorEastAsia"/>
          <w:b/>
          <w:bCs/>
          <w:u w:val="single"/>
          <w:lang w:val="en-US" w:eastAsia="zh-CN"/>
        </w:rPr>
        <w:t>agnostic, and can be indicated optionally for inner, outer, edge RB allocation</w:t>
      </w:r>
      <w:r w:rsidR="00FE5094">
        <w:rPr>
          <w:rFonts w:eastAsiaTheme="minorEastAsia"/>
          <w:b/>
          <w:bCs/>
          <w:u w:val="single"/>
          <w:lang w:val="en-US" w:eastAsia="zh-CN"/>
        </w:rPr>
        <w:t>, as well as for any power class whenever applicable</w:t>
      </w:r>
    </w:p>
    <w:p w14:paraId="5947850C" w14:textId="18A5AB1A" w:rsidR="00CE7088" w:rsidRPr="004A1F74" w:rsidRDefault="00CE7088" w:rsidP="00CE7088">
      <w:pPr>
        <w:pStyle w:val="maintext"/>
        <w:numPr>
          <w:ilvl w:val="0"/>
          <w:numId w:val="37"/>
        </w:numPr>
        <w:spacing w:line="264" w:lineRule="auto"/>
        <w:ind w:firstLineChars="0"/>
        <w:rPr>
          <w:rFonts w:eastAsiaTheme="minorEastAsia" w:cs="Times New Roman"/>
          <w:lang w:eastAsia="zh-CN"/>
        </w:rPr>
      </w:pPr>
      <w:r>
        <w:rPr>
          <w:rFonts w:eastAsiaTheme="minorEastAsia" w:hint="eastAsia"/>
          <w:b/>
          <w:bCs/>
          <w:u w:val="single"/>
          <w:lang w:val="en-US" w:eastAsia="zh-CN"/>
        </w:rPr>
        <w:t>T</w:t>
      </w:r>
      <w:r>
        <w:rPr>
          <w:rFonts w:eastAsiaTheme="minorEastAsia"/>
          <w:b/>
          <w:bCs/>
          <w:u w:val="single"/>
          <w:lang w:val="en-US" w:eastAsia="zh-CN"/>
        </w:rPr>
        <w:t>he granularity can be 1dB</w:t>
      </w:r>
    </w:p>
    <w:p w14:paraId="26A1D5D2" w14:textId="70222390" w:rsidR="004A1F74" w:rsidRPr="00FE5094" w:rsidRDefault="004A1F74" w:rsidP="00CE7088">
      <w:pPr>
        <w:pStyle w:val="maintext"/>
        <w:numPr>
          <w:ilvl w:val="0"/>
          <w:numId w:val="37"/>
        </w:numPr>
        <w:spacing w:line="264" w:lineRule="auto"/>
        <w:ind w:firstLineChars="0"/>
        <w:rPr>
          <w:rFonts w:eastAsiaTheme="minorEastAsia" w:cs="Times New Roman"/>
          <w:lang w:eastAsia="zh-CN"/>
        </w:rPr>
      </w:pPr>
      <w:r>
        <w:rPr>
          <w:rFonts w:eastAsiaTheme="minorEastAsia" w:hint="eastAsia"/>
          <w:b/>
          <w:bCs/>
          <w:u w:val="single"/>
          <w:lang w:val="en-US" w:eastAsia="zh-CN"/>
        </w:rPr>
        <w:t>U</w:t>
      </w:r>
      <w:r>
        <w:rPr>
          <w:rFonts w:eastAsiaTheme="minorEastAsia"/>
          <w:b/>
          <w:bCs/>
          <w:u w:val="single"/>
          <w:lang w:val="en-US" w:eastAsia="zh-CN"/>
        </w:rPr>
        <w:t xml:space="preserve">nless otherwise stated, </w:t>
      </w:r>
      <w:r w:rsidR="009D0D2B">
        <w:rPr>
          <w:rFonts w:eastAsiaTheme="minorEastAsia"/>
          <w:b/>
          <w:bCs/>
          <w:u w:val="single"/>
          <w:lang w:val="en-US" w:eastAsia="zh-CN"/>
        </w:rPr>
        <w:t>the same requirements apply to a power class with and without power boosting</w:t>
      </w:r>
    </w:p>
    <w:p w14:paraId="2BBDD30A" w14:textId="2C55DEE8" w:rsidR="00FE5094" w:rsidRDefault="00FE5094" w:rsidP="00FE5094">
      <w:pPr>
        <w:pStyle w:val="maintext"/>
        <w:spacing w:line="264" w:lineRule="auto"/>
        <w:ind w:left="420" w:firstLineChars="0" w:firstLine="0"/>
        <w:rPr>
          <w:rFonts w:eastAsiaTheme="minorEastAsia"/>
          <w:b/>
          <w:bCs/>
          <w:u w:val="single"/>
          <w:lang w:val="en-US" w:eastAsia="zh-CN"/>
        </w:rPr>
      </w:pPr>
    </w:p>
    <w:p w14:paraId="40FE45F0" w14:textId="77777777" w:rsidR="009C75C9" w:rsidRPr="00693239" w:rsidRDefault="00FE5094" w:rsidP="00FE5094">
      <w:pPr>
        <w:pStyle w:val="maintext"/>
        <w:spacing w:line="264" w:lineRule="auto"/>
        <w:ind w:firstLineChars="0" w:firstLine="0"/>
        <w:rPr>
          <w:rFonts w:cs="Times New Roman"/>
          <w:color w:val="1F2328"/>
          <w:shd w:val="clear" w:color="auto" w:fill="FFFFFF"/>
        </w:rPr>
      </w:pPr>
      <w:r w:rsidRPr="00FE5094">
        <w:rPr>
          <w:rFonts w:eastAsia="宋体" w:cs="Times New Roman" w:hint="eastAsia"/>
          <w:lang w:val="en-US" w:eastAsia="zh-CN"/>
        </w:rPr>
        <w:t>I</w:t>
      </w:r>
      <w:r w:rsidRPr="00FE5094">
        <w:rPr>
          <w:rFonts w:eastAsia="宋体" w:cs="Times New Roman"/>
          <w:lang w:val="en-US" w:eastAsia="zh-CN"/>
        </w:rPr>
        <w:t xml:space="preserve">t was also </w:t>
      </w:r>
      <w:r w:rsidR="009D0D2B">
        <w:rPr>
          <w:rFonts w:eastAsia="宋体" w:cs="Times New Roman"/>
          <w:lang w:val="en-US" w:eastAsia="zh-CN"/>
        </w:rPr>
        <w:t>proposed</w:t>
      </w:r>
      <w:r w:rsidRPr="00FE5094">
        <w:rPr>
          <w:rFonts w:eastAsia="宋体" w:cs="Times New Roman"/>
          <w:lang w:val="en-US" w:eastAsia="zh-CN"/>
        </w:rPr>
        <w:t xml:space="preserve"> to </w:t>
      </w:r>
      <w:r w:rsidR="004A1F74">
        <w:rPr>
          <w:rFonts w:eastAsia="宋体" w:cs="Times New Roman"/>
          <w:lang w:val="en-US" w:eastAsia="zh-CN"/>
        </w:rPr>
        <w:t>relax or</w:t>
      </w:r>
      <w:r w:rsidRPr="00FE5094">
        <w:rPr>
          <w:rFonts w:eastAsia="宋体" w:cs="Times New Roman"/>
          <w:lang w:val="en-US" w:eastAsia="zh-CN"/>
        </w:rPr>
        <w:t xml:space="preserve"> </w:t>
      </w:r>
      <w:r w:rsidR="004A1F74">
        <w:rPr>
          <w:rFonts w:eastAsia="宋体" w:cs="Times New Roman"/>
          <w:lang w:val="en-US" w:eastAsia="zh-CN"/>
        </w:rPr>
        <w:t xml:space="preserve">remove </w:t>
      </w:r>
      <w:r w:rsidRPr="00FE5094">
        <w:rPr>
          <w:rFonts w:eastAsia="宋体" w:cs="Times New Roman"/>
          <w:lang w:val="en-US" w:eastAsia="zh-CN"/>
        </w:rPr>
        <w:t>the upper tolerance</w:t>
      </w:r>
      <w:r w:rsidR="004A1F74">
        <w:rPr>
          <w:rFonts w:eastAsia="宋体" w:cs="Times New Roman"/>
          <w:lang w:val="en-US" w:eastAsia="zh-CN"/>
        </w:rPr>
        <w:t xml:space="preserve"> of MOP. This is not preferred, as the composit</w:t>
      </w:r>
      <w:r w:rsidR="009D0D2B">
        <w:rPr>
          <w:rFonts w:eastAsia="宋体" w:cs="Times New Roman"/>
          <w:lang w:val="en-US" w:eastAsia="zh-CN"/>
        </w:rPr>
        <w:t>ion and defin</w:t>
      </w:r>
      <w:r w:rsidR="000E1522">
        <w:rPr>
          <w:rFonts w:eastAsia="宋体" w:cs="Times New Roman"/>
          <w:lang w:val="en-US" w:eastAsia="zh-CN"/>
        </w:rPr>
        <w:t>i</w:t>
      </w:r>
      <w:r w:rsidR="009D0D2B">
        <w:rPr>
          <w:rFonts w:eastAsia="宋体" w:cs="Times New Roman"/>
          <w:lang w:val="en-US" w:eastAsia="zh-CN"/>
        </w:rPr>
        <w:t>tion</w:t>
      </w:r>
      <w:r w:rsidR="004A1F74">
        <w:rPr>
          <w:rFonts w:eastAsia="宋体" w:cs="Times New Roman"/>
          <w:lang w:val="en-US" w:eastAsia="zh-CN"/>
        </w:rPr>
        <w:t xml:space="preserve"> of the upper tolerance of MOP </w:t>
      </w:r>
      <w:r w:rsidR="009D0D2B">
        <w:rPr>
          <w:rFonts w:eastAsia="宋体" w:cs="Times New Roman"/>
          <w:lang w:val="en-US" w:eastAsia="zh-CN"/>
        </w:rPr>
        <w:t xml:space="preserve">are not explicitly </w:t>
      </w:r>
      <w:r w:rsidR="004A1F74">
        <w:rPr>
          <w:rFonts w:eastAsia="宋体" w:cs="Times New Roman"/>
          <w:lang w:val="en-US" w:eastAsia="zh-CN"/>
        </w:rPr>
        <w:t>documented in the spec</w:t>
      </w:r>
      <w:r w:rsidR="009D0D2B">
        <w:rPr>
          <w:rFonts w:eastAsia="宋体" w:cs="Times New Roman"/>
          <w:lang w:val="en-US" w:eastAsia="zh-CN"/>
        </w:rPr>
        <w:t>ification</w:t>
      </w:r>
      <w:r w:rsidR="004A1F74">
        <w:rPr>
          <w:rFonts w:eastAsia="宋体" w:cs="Times New Roman"/>
          <w:lang w:val="en-US" w:eastAsia="zh-CN"/>
        </w:rPr>
        <w:t>. It</w:t>
      </w:r>
      <w:r w:rsidR="009D0D2B">
        <w:rPr>
          <w:rFonts w:eastAsia="宋体" w:cs="Times New Roman"/>
          <w:lang w:val="en-US" w:eastAsia="zh-CN"/>
        </w:rPr>
        <w:t xml:space="preserve"> has generally</w:t>
      </w:r>
      <w:r w:rsidR="004A1F74">
        <w:rPr>
          <w:rFonts w:eastAsia="宋体" w:cs="Times New Roman"/>
          <w:lang w:val="en-US" w:eastAsia="zh-CN"/>
        </w:rPr>
        <w:t xml:space="preserve"> </w:t>
      </w:r>
      <w:r w:rsidR="009D0D2B">
        <w:rPr>
          <w:rFonts w:eastAsia="宋体" w:cs="Times New Roman"/>
          <w:lang w:val="en-US" w:eastAsia="zh-CN"/>
        </w:rPr>
        <w:t xml:space="preserve">been </w:t>
      </w:r>
      <w:r w:rsidR="004A1F74">
        <w:rPr>
          <w:rFonts w:eastAsia="宋体" w:cs="Times New Roman"/>
          <w:lang w:val="en-US" w:eastAsia="zh-CN"/>
        </w:rPr>
        <w:t xml:space="preserve">understood </w:t>
      </w:r>
      <w:r w:rsidR="009D0D2B">
        <w:rPr>
          <w:rFonts w:eastAsia="宋体" w:cs="Times New Roman"/>
          <w:lang w:val="en-US" w:eastAsia="zh-CN"/>
        </w:rPr>
        <w:t>to represent</w:t>
      </w:r>
      <w:r w:rsidR="004A1F74">
        <w:rPr>
          <w:rFonts w:eastAsia="宋体" w:cs="Times New Roman"/>
          <w:lang w:val="en-US" w:eastAsia="zh-CN"/>
        </w:rPr>
        <w:t xml:space="preserve"> the</w:t>
      </w:r>
      <w:r w:rsidR="009D0D2B">
        <w:rPr>
          <w:rFonts w:eastAsia="宋体" w:cs="Times New Roman"/>
          <w:lang w:val="en-US" w:eastAsia="zh-CN"/>
        </w:rPr>
        <w:t xml:space="preserve"> UE</w:t>
      </w:r>
      <w:r w:rsidR="004A1F74">
        <w:rPr>
          <w:rFonts w:eastAsia="宋体" w:cs="Times New Roman"/>
          <w:lang w:val="en-US" w:eastAsia="zh-CN"/>
        </w:rPr>
        <w:t xml:space="preserve"> implementation margin. </w:t>
      </w:r>
      <w:r w:rsidR="009D0D2B">
        <w:rPr>
          <w:rFonts w:cs="Times New Roman"/>
          <w:color w:val="1F2328"/>
          <w:shd w:val="clear" w:color="auto" w:fill="FFFFFF"/>
          <w:lang w:val="en-US"/>
        </w:rPr>
        <w:t>Based on</w:t>
      </w:r>
      <w:r w:rsidR="009D0D2B">
        <w:rPr>
          <w:rFonts w:cs="Times New Roman"/>
          <w:color w:val="1F2328"/>
          <w:shd w:val="clear" w:color="auto" w:fill="FFFFFF"/>
        </w:rPr>
        <w:t xml:space="preserve"> this understanding, relaxing or removing the upper tolerance could lead </w:t>
      </w:r>
      <w:r w:rsidR="009D0D2B" w:rsidRPr="00693239">
        <w:rPr>
          <w:rFonts w:cs="Times New Roman"/>
          <w:color w:val="1F2328"/>
          <w:shd w:val="clear" w:color="auto" w:fill="FFFFFF"/>
        </w:rPr>
        <w:t xml:space="preserve">to inconsistencies and misunderstanding for implementation. </w:t>
      </w:r>
    </w:p>
    <w:p w14:paraId="4E6B68A3" w14:textId="18CB5075" w:rsidR="00004D31" w:rsidRDefault="009C75C9" w:rsidP="00FE5094">
      <w:pPr>
        <w:pStyle w:val="maintext"/>
        <w:spacing w:line="264" w:lineRule="auto"/>
        <w:ind w:firstLineChars="0" w:firstLine="0"/>
        <w:rPr>
          <w:rFonts w:cs="Times New Roman"/>
          <w:color w:val="1F2328"/>
          <w:shd w:val="clear" w:color="auto" w:fill="FFFFFF"/>
        </w:rPr>
      </w:pPr>
      <w:r w:rsidRPr="00693239">
        <w:rPr>
          <w:rFonts w:cs="Times New Roman"/>
          <w:color w:val="1F2328"/>
          <w:shd w:val="clear" w:color="auto" w:fill="FFFFFF"/>
        </w:rPr>
        <w:t>Furthermore</w:t>
      </w:r>
      <w:r w:rsidR="009D0D2B" w:rsidRPr="00693239">
        <w:rPr>
          <w:rFonts w:cs="Times New Roman"/>
          <w:color w:val="1F2328"/>
          <w:shd w:val="clear" w:color="auto" w:fill="FFFFFF"/>
        </w:rPr>
        <w:t>,</w:t>
      </w:r>
      <w:r w:rsidR="009B1EB4" w:rsidRPr="00693239">
        <w:rPr>
          <w:rFonts w:cs="Times New Roman"/>
          <w:color w:val="1F2328"/>
          <w:shd w:val="clear" w:color="auto" w:fill="FFFFFF"/>
        </w:rPr>
        <w:t xml:space="preserve"> </w:t>
      </w:r>
      <w:r w:rsidR="00581198" w:rsidRPr="00693239">
        <w:rPr>
          <w:rFonts w:cs="Times New Roman"/>
          <w:color w:val="1F2328"/>
          <w:shd w:val="clear" w:color="auto" w:fill="FFFFFF"/>
        </w:rPr>
        <w:t>MOP tolerance</w:t>
      </w:r>
      <w:r w:rsidR="009B1EB4" w:rsidRPr="00693239">
        <w:rPr>
          <w:rFonts w:cs="Times New Roman"/>
          <w:color w:val="1F2328"/>
          <w:shd w:val="clear" w:color="auto" w:fill="FFFFFF"/>
        </w:rPr>
        <w:t xml:space="preserve"> is not part of the equation </w:t>
      </w:r>
      <w:r w:rsidR="00004D31" w:rsidRPr="00693239">
        <w:rPr>
          <w:rFonts w:cs="Times New Roman"/>
          <w:color w:val="1F2328"/>
          <w:shd w:val="clear" w:color="auto" w:fill="FFFFFF"/>
        </w:rPr>
        <w:t>for</w:t>
      </w:r>
      <w:r w:rsidR="009B1EB4" w:rsidRPr="00693239">
        <w:rPr>
          <w:rFonts w:cs="Times New Roman"/>
          <w:color w:val="1F2328"/>
          <w:shd w:val="clear" w:color="auto" w:fill="FFFFFF"/>
        </w:rPr>
        <w:t xml:space="preserve"> </w:t>
      </w:r>
      <w:r w:rsidR="00004D31" w:rsidRPr="00693239">
        <w:rPr>
          <w:rFonts w:cs="Times New Roman"/>
          <w:color w:val="1F2328"/>
          <w:shd w:val="clear" w:color="auto" w:fill="FFFFFF"/>
        </w:rPr>
        <w:t>P</w:t>
      </w:r>
      <w:r w:rsidR="00004D31" w:rsidRPr="00693239">
        <w:rPr>
          <w:rFonts w:cs="Times New Roman"/>
          <w:color w:val="1F2328"/>
          <w:shd w:val="clear" w:color="auto" w:fill="FFFFFF"/>
          <w:vertAlign w:val="subscript"/>
        </w:rPr>
        <w:t>CMAX</w:t>
      </w:r>
      <w:r w:rsidR="008A6D36" w:rsidRPr="00693239">
        <w:rPr>
          <w:rFonts w:cs="Times New Roman"/>
          <w:color w:val="1F2328"/>
          <w:shd w:val="clear" w:color="auto" w:fill="FFFFFF"/>
        </w:rPr>
        <w:t>.</w:t>
      </w:r>
      <w:r w:rsidR="009B1EB4" w:rsidRPr="00693239">
        <w:rPr>
          <w:rFonts w:cs="Times New Roman"/>
          <w:color w:val="1F2328"/>
          <w:shd w:val="clear" w:color="auto" w:fill="FFFFFF"/>
        </w:rPr>
        <w:t xml:space="preserve"> </w:t>
      </w:r>
      <w:r w:rsidR="008A6D36" w:rsidRPr="00693239">
        <w:rPr>
          <w:rFonts w:cs="Times New Roman"/>
          <w:color w:val="1F2328"/>
          <w:shd w:val="clear" w:color="auto" w:fill="FFFFFF"/>
        </w:rPr>
        <w:t>Therefore,</w:t>
      </w:r>
      <w:r w:rsidR="009B1EB4" w:rsidRPr="00693239">
        <w:rPr>
          <w:rFonts w:cs="Times New Roman"/>
          <w:color w:val="1F2328"/>
          <w:shd w:val="clear" w:color="auto" w:fill="FFFFFF"/>
        </w:rPr>
        <w:t xml:space="preserve"> </w:t>
      </w:r>
      <w:r w:rsidR="00581198" w:rsidRPr="00693239">
        <w:rPr>
          <w:rFonts w:cs="Times New Roman"/>
          <w:color w:val="1F2328"/>
          <w:shd w:val="clear" w:color="auto" w:fill="FFFFFF"/>
        </w:rPr>
        <w:t>any change</w:t>
      </w:r>
      <w:r w:rsidR="00004D31" w:rsidRPr="00693239">
        <w:rPr>
          <w:rFonts w:cs="Times New Roman"/>
          <w:color w:val="1F2328"/>
          <w:shd w:val="clear" w:color="auto" w:fill="FFFFFF"/>
        </w:rPr>
        <w:t>s</w:t>
      </w:r>
      <w:r w:rsidR="00581198" w:rsidRPr="00693239">
        <w:rPr>
          <w:rFonts w:cs="Times New Roman"/>
          <w:color w:val="1F2328"/>
          <w:shd w:val="clear" w:color="auto" w:fill="FFFFFF"/>
        </w:rPr>
        <w:t xml:space="preserve"> </w:t>
      </w:r>
      <w:r w:rsidR="008A6D36" w:rsidRPr="00693239">
        <w:rPr>
          <w:rFonts w:cs="Times New Roman"/>
          <w:color w:val="1F2328"/>
          <w:shd w:val="clear" w:color="auto" w:fill="FFFFFF"/>
        </w:rPr>
        <w:t xml:space="preserve">to the </w:t>
      </w:r>
      <w:r w:rsidR="00004D31" w:rsidRPr="00693239">
        <w:rPr>
          <w:rFonts w:cs="Times New Roman"/>
          <w:color w:val="1F2328"/>
          <w:shd w:val="clear" w:color="auto" w:fill="FFFFFF"/>
        </w:rPr>
        <w:t xml:space="preserve">MOP tolerance </w:t>
      </w:r>
      <w:r w:rsidR="00581198" w:rsidRPr="00693239">
        <w:rPr>
          <w:rFonts w:cs="Times New Roman"/>
          <w:color w:val="1F2328"/>
          <w:shd w:val="clear" w:color="auto" w:fill="FFFFFF"/>
        </w:rPr>
        <w:t>will not be taken into account</w:t>
      </w:r>
      <w:r w:rsidR="009B1EB4" w:rsidRPr="00693239">
        <w:rPr>
          <w:rFonts w:cs="Times New Roman"/>
          <w:color w:val="1F2328"/>
          <w:shd w:val="clear" w:color="auto" w:fill="FFFFFF"/>
        </w:rPr>
        <w:t xml:space="preserve"> </w:t>
      </w:r>
      <w:r w:rsidR="00004D31" w:rsidRPr="00693239">
        <w:rPr>
          <w:rFonts w:cs="Times New Roman"/>
          <w:color w:val="1F2328"/>
          <w:shd w:val="clear" w:color="auto" w:fill="FFFFFF"/>
        </w:rPr>
        <w:t>for P</w:t>
      </w:r>
      <w:r w:rsidR="00004D31" w:rsidRPr="00693239">
        <w:rPr>
          <w:rFonts w:cs="Times New Roman"/>
          <w:color w:val="1F2328"/>
          <w:shd w:val="clear" w:color="auto" w:fill="FFFFFF"/>
          <w:vertAlign w:val="subscript"/>
        </w:rPr>
        <w:t>CMAX</w:t>
      </w:r>
      <w:r w:rsidR="00004D31" w:rsidRPr="00693239">
        <w:rPr>
          <w:rFonts w:cs="Times New Roman"/>
          <w:color w:val="1F2328"/>
          <w:shd w:val="clear" w:color="auto" w:fill="FFFFFF"/>
        </w:rPr>
        <w:t xml:space="preserve"> calculation, and </w:t>
      </w:r>
      <w:r w:rsidR="008A6D36" w:rsidRPr="00693239">
        <w:rPr>
          <w:rFonts w:cs="Times New Roman"/>
          <w:color w:val="1F2328"/>
          <w:shd w:val="clear" w:color="auto" w:fill="FFFFFF"/>
        </w:rPr>
        <w:t xml:space="preserve">will </w:t>
      </w:r>
      <w:r w:rsidR="00004D31" w:rsidRPr="00693239">
        <w:rPr>
          <w:rFonts w:cs="Times New Roman"/>
          <w:color w:val="1F2328"/>
          <w:shd w:val="clear" w:color="auto" w:fill="FFFFFF"/>
        </w:rPr>
        <w:t xml:space="preserve">not </w:t>
      </w:r>
      <w:r w:rsidR="008A6D36" w:rsidRPr="00693239">
        <w:rPr>
          <w:rFonts w:cs="Times New Roman"/>
          <w:color w:val="1F2328"/>
          <w:shd w:val="clear" w:color="auto" w:fill="FFFFFF"/>
        </w:rPr>
        <w:t>be reflected via the PHR reporting towards</w:t>
      </w:r>
      <w:r w:rsidR="00004D31" w:rsidRPr="00693239">
        <w:rPr>
          <w:rFonts w:cs="Times New Roman"/>
          <w:color w:val="1F2328"/>
          <w:shd w:val="clear" w:color="auto" w:fill="FFFFFF"/>
        </w:rPr>
        <w:t xml:space="preserve"> NW</w:t>
      </w:r>
      <w:r w:rsidR="00581198" w:rsidRPr="00693239">
        <w:rPr>
          <w:rFonts w:cs="Times New Roman"/>
          <w:color w:val="1F2328"/>
          <w:shd w:val="clear" w:color="auto" w:fill="FFFFFF"/>
        </w:rPr>
        <w:t xml:space="preserve">, </w:t>
      </w:r>
      <w:r w:rsidR="009B1EB4" w:rsidRPr="00693239">
        <w:rPr>
          <w:rFonts w:cs="Times New Roman"/>
          <w:color w:val="1F2328"/>
          <w:shd w:val="clear" w:color="auto" w:fill="FFFFFF"/>
        </w:rPr>
        <w:t xml:space="preserve">unless </w:t>
      </w:r>
      <w:r w:rsidR="00004D31" w:rsidRPr="00693239">
        <w:rPr>
          <w:rFonts w:cs="Times New Roman"/>
          <w:color w:val="1F2328"/>
          <w:shd w:val="clear" w:color="auto" w:fill="FFFFFF"/>
        </w:rPr>
        <w:t>P</w:t>
      </w:r>
      <w:r w:rsidR="00004D31" w:rsidRPr="00693239">
        <w:rPr>
          <w:rFonts w:cs="Times New Roman"/>
          <w:color w:val="1F2328"/>
          <w:shd w:val="clear" w:color="auto" w:fill="FFFFFF"/>
          <w:vertAlign w:val="subscript"/>
        </w:rPr>
        <w:t>CMAX</w:t>
      </w:r>
      <w:r w:rsidR="009B1EB4" w:rsidRPr="00693239">
        <w:rPr>
          <w:rFonts w:cs="Times New Roman"/>
          <w:color w:val="1F2328"/>
          <w:shd w:val="clear" w:color="auto" w:fill="FFFFFF"/>
        </w:rPr>
        <w:t xml:space="preserve"> equation </w:t>
      </w:r>
      <w:r w:rsidR="00581198" w:rsidRPr="00693239">
        <w:rPr>
          <w:rFonts w:cs="Times New Roman"/>
          <w:color w:val="1F2328"/>
          <w:shd w:val="clear" w:color="auto" w:fill="FFFFFF"/>
        </w:rPr>
        <w:t>would be</w:t>
      </w:r>
      <w:r w:rsidR="009B1EB4" w:rsidRPr="00693239">
        <w:rPr>
          <w:rFonts w:cs="Times New Roman"/>
          <w:color w:val="1F2328"/>
          <w:shd w:val="clear" w:color="auto" w:fill="FFFFFF"/>
        </w:rPr>
        <w:t xml:space="preserve"> </w:t>
      </w:r>
      <w:r w:rsidR="008A6D36" w:rsidRPr="00693239">
        <w:rPr>
          <w:rFonts w:cs="Times New Roman"/>
          <w:color w:val="1F2328"/>
          <w:shd w:val="clear" w:color="auto" w:fill="FFFFFF"/>
        </w:rPr>
        <w:t>modified accordingly</w:t>
      </w:r>
      <w:r w:rsidR="00581198" w:rsidRPr="00693239">
        <w:rPr>
          <w:rFonts w:cs="Times New Roman"/>
          <w:color w:val="1F2328"/>
          <w:shd w:val="clear" w:color="auto" w:fill="FFFFFF"/>
        </w:rPr>
        <w:t>.</w:t>
      </w:r>
      <w:r w:rsidR="00004D31" w:rsidRPr="00693239">
        <w:rPr>
          <w:rFonts w:cs="Times New Roman"/>
          <w:color w:val="1F2328"/>
          <w:shd w:val="clear" w:color="auto" w:fill="FFFFFF"/>
        </w:rPr>
        <w:t xml:space="preserve"> In such </w:t>
      </w:r>
      <w:r w:rsidR="008A6D36" w:rsidRPr="00693239">
        <w:rPr>
          <w:rFonts w:cs="Times New Roman"/>
          <w:color w:val="1F2328"/>
          <w:shd w:val="clear" w:color="auto" w:fill="FFFFFF"/>
        </w:rPr>
        <w:t xml:space="preserve">a </w:t>
      </w:r>
      <w:r w:rsidR="00004D31" w:rsidRPr="00693239">
        <w:rPr>
          <w:rFonts w:cs="Times New Roman"/>
          <w:color w:val="1F2328"/>
          <w:shd w:val="clear" w:color="auto" w:fill="FFFFFF"/>
        </w:rPr>
        <w:t>case, NW and UE would have different understanding</w:t>
      </w:r>
      <w:r w:rsidR="008A6D36" w:rsidRPr="00693239">
        <w:rPr>
          <w:rFonts w:cs="Times New Roman"/>
          <w:color w:val="1F2328"/>
          <w:shd w:val="clear" w:color="auto" w:fill="FFFFFF"/>
        </w:rPr>
        <w:t>s</w:t>
      </w:r>
      <w:r w:rsidR="00004D31" w:rsidRPr="00693239">
        <w:rPr>
          <w:rFonts w:cs="Times New Roman"/>
          <w:color w:val="1F2328"/>
          <w:shd w:val="clear" w:color="auto" w:fill="FFFFFF"/>
        </w:rPr>
        <w:t xml:space="preserve"> </w:t>
      </w:r>
      <w:r w:rsidR="008A6D36" w:rsidRPr="00693239">
        <w:rPr>
          <w:rFonts w:cs="Times New Roman"/>
          <w:color w:val="1F2328"/>
          <w:shd w:val="clear" w:color="auto" w:fill="FFFFFF"/>
        </w:rPr>
        <w:t>of</w:t>
      </w:r>
      <w:r w:rsidR="00004D31" w:rsidRPr="00693239">
        <w:rPr>
          <w:rFonts w:cs="Times New Roman"/>
          <w:color w:val="1F2328"/>
          <w:shd w:val="clear" w:color="auto" w:fill="FFFFFF"/>
        </w:rPr>
        <w:t xml:space="preserve"> the UE</w:t>
      </w:r>
      <w:r w:rsidR="008A6D36" w:rsidRPr="00693239">
        <w:rPr>
          <w:rFonts w:cs="Times New Roman"/>
          <w:color w:val="1F2328"/>
          <w:shd w:val="clear" w:color="auto" w:fill="FFFFFF"/>
        </w:rPr>
        <w:t>’s</w:t>
      </w:r>
      <w:r w:rsidR="00004D31" w:rsidRPr="00693239">
        <w:rPr>
          <w:rFonts w:cs="Times New Roman"/>
          <w:color w:val="1F2328"/>
          <w:shd w:val="clear" w:color="auto" w:fill="FFFFFF"/>
        </w:rPr>
        <w:t xml:space="preserve"> maximum achievable power</w:t>
      </w:r>
      <w:r w:rsidR="00BE5C44" w:rsidRPr="00693239">
        <w:rPr>
          <w:rFonts w:cs="Times New Roman"/>
          <w:color w:val="1F2328"/>
          <w:shd w:val="clear" w:color="auto" w:fill="FFFFFF"/>
        </w:rPr>
        <w:t xml:space="preserve"> which should be avoided</w:t>
      </w:r>
      <w:r w:rsidR="00004D31" w:rsidRPr="00693239">
        <w:rPr>
          <w:rFonts w:cs="Times New Roman"/>
          <w:color w:val="1F2328"/>
          <w:shd w:val="clear" w:color="auto" w:fill="FFFFFF"/>
        </w:rPr>
        <w:t>.</w:t>
      </w:r>
      <w:r w:rsidR="00004D31">
        <w:rPr>
          <w:rFonts w:cs="Times New Roman"/>
          <w:color w:val="1F2328"/>
          <w:shd w:val="clear" w:color="auto" w:fill="FFFFFF"/>
        </w:rPr>
        <w:t xml:space="preserve"> </w:t>
      </w:r>
      <w:r w:rsidR="002550F1">
        <w:rPr>
          <w:rFonts w:cs="Times New Roman"/>
          <w:color w:val="1F2328"/>
          <w:shd w:val="clear" w:color="auto" w:fill="FFFFFF"/>
        </w:rPr>
        <w:t xml:space="preserve">Additionally, it is not preferred to add </w:t>
      </w:r>
      <w:r w:rsidR="00C57E17">
        <w:rPr>
          <w:rFonts w:cs="Times New Roman"/>
          <w:color w:val="1F2328"/>
          <w:shd w:val="clear" w:color="auto" w:fill="FFFFFF"/>
        </w:rPr>
        <w:t xml:space="preserve">a new parameter for </w:t>
      </w:r>
      <w:r w:rsidR="002550F1">
        <w:rPr>
          <w:rFonts w:cs="Times New Roman"/>
          <w:color w:val="1F2328"/>
          <w:shd w:val="clear" w:color="auto" w:fill="FFFFFF"/>
        </w:rPr>
        <w:t>MOP upper tolerance to P</w:t>
      </w:r>
      <w:r w:rsidR="002550F1" w:rsidRPr="002550F1">
        <w:rPr>
          <w:rFonts w:cs="Times New Roman"/>
          <w:color w:val="1F2328"/>
          <w:shd w:val="clear" w:color="auto" w:fill="FFFFFF"/>
          <w:vertAlign w:val="subscript"/>
        </w:rPr>
        <w:t>CMAX</w:t>
      </w:r>
      <w:r w:rsidR="002550F1">
        <w:rPr>
          <w:rFonts w:cs="Times New Roman"/>
          <w:color w:val="1F2328"/>
          <w:shd w:val="clear" w:color="auto" w:fill="FFFFFF"/>
        </w:rPr>
        <w:t xml:space="preserve"> equation, 5G mechanism</w:t>
      </w:r>
      <w:r w:rsidR="004065A4">
        <w:rPr>
          <w:rFonts w:cs="Times New Roman"/>
          <w:color w:val="1F2328"/>
          <w:shd w:val="clear" w:color="auto" w:fill="FFFFFF"/>
        </w:rPr>
        <w:t>/parameters</w:t>
      </w:r>
      <w:r w:rsidR="002550F1">
        <w:rPr>
          <w:rFonts w:cs="Times New Roman"/>
          <w:color w:val="1F2328"/>
          <w:shd w:val="clear" w:color="auto" w:fill="FFFFFF"/>
        </w:rPr>
        <w:t xml:space="preserve"> should be reused as much as possible if no issue identified</w:t>
      </w:r>
      <w:r w:rsidR="004065A4">
        <w:rPr>
          <w:rFonts w:cs="Times New Roman"/>
          <w:color w:val="1F2328"/>
          <w:shd w:val="clear" w:color="auto" w:fill="FFFFFF"/>
        </w:rPr>
        <w:t xml:space="preserve"> and new parameters having similar effect with existing parameters should be avoided as much as possible</w:t>
      </w:r>
      <w:r w:rsidR="002550F1">
        <w:rPr>
          <w:rFonts w:cs="Times New Roman"/>
          <w:color w:val="1F2328"/>
          <w:shd w:val="clear" w:color="auto" w:fill="FFFFFF"/>
        </w:rPr>
        <w:t xml:space="preserve">. </w:t>
      </w:r>
    </w:p>
    <w:p w14:paraId="75552D90" w14:textId="1E3E1297" w:rsidR="00FE5094" w:rsidRDefault="00004D31" w:rsidP="00FE5094">
      <w:pPr>
        <w:pStyle w:val="maintext"/>
        <w:spacing w:line="264" w:lineRule="auto"/>
        <w:ind w:firstLineChars="0" w:firstLine="0"/>
        <w:rPr>
          <w:rFonts w:cs="Times New Roman"/>
          <w:color w:val="1F2328"/>
          <w:shd w:val="clear" w:color="auto" w:fill="FFFFFF"/>
        </w:rPr>
      </w:pPr>
      <w:r>
        <w:rPr>
          <w:rFonts w:eastAsiaTheme="minorEastAsia" w:cs="Times New Roman" w:hint="eastAsia"/>
          <w:color w:val="1F2328"/>
          <w:shd w:val="clear" w:color="auto" w:fill="FFFFFF"/>
          <w:lang w:eastAsia="zh-CN"/>
        </w:rPr>
        <w:lastRenderedPageBreak/>
        <w:t>I</w:t>
      </w:r>
      <w:r>
        <w:rPr>
          <w:rFonts w:eastAsiaTheme="minorEastAsia" w:cs="Times New Roman"/>
          <w:color w:val="1F2328"/>
          <w:shd w:val="clear" w:color="auto" w:fill="FFFFFF"/>
          <w:lang w:eastAsia="zh-CN"/>
        </w:rPr>
        <w:t xml:space="preserve">n summary, </w:t>
      </w:r>
      <w:r w:rsidR="009B1EB4">
        <w:rPr>
          <w:rFonts w:cs="Times New Roman"/>
          <w:color w:val="1F2328"/>
          <w:shd w:val="clear" w:color="auto" w:fill="FFFFFF"/>
        </w:rPr>
        <w:t xml:space="preserve">relaxing or removing the tolerance </w:t>
      </w:r>
      <w:r w:rsidR="008A6D36">
        <w:rPr>
          <w:rFonts w:cs="Times New Roman"/>
          <w:color w:val="1F2328"/>
          <w:shd w:val="clear" w:color="auto" w:fill="FFFFFF"/>
        </w:rPr>
        <w:t>for MOP</w:t>
      </w:r>
      <w:r w:rsidR="009B1EB4">
        <w:rPr>
          <w:rFonts w:cs="Times New Roman"/>
          <w:color w:val="1F2328"/>
          <w:shd w:val="clear" w:color="auto" w:fill="FFFFFF"/>
        </w:rPr>
        <w:t xml:space="preserve"> will only lead to confusion and </w:t>
      </w:r>
      <w:r w:rsidR="008A6D36">
        <w:rPr>
          <w:rFonts w:cs="Times New Roman"/>
          <w:color w:val="1F2328"/>
          <w:shd w:val="clear" w:color="auto" w:fill="FFFFFF"/>
        </w:rPr>
        <w:t>undermine the meaning of the</w:t>
      </w:r>
      <w:r w:rsidR="009B1EB4">
        <w:rPr>
          <w:rFonts w:cs="Times New Roman"/>
          <w:color w:val="1F2328"/>
          <w:shd w:val="clear" w:color="auto" w:fill="FFFFFF"/>
        </w:rPr>
        <w:t xml:space="preserve"> power class concept.</w:t>
      </w:r>
    </w:p>
    <w:p w14:paraId="34A67CB7" w14:textId="0609F611" w:rsidR="009B1EB4" w:rsidRPr="008A6D36" w:rsidRDefault="009B1EB4" w:rsidP="008A6D36">
      <w:pPr>
        <w:pStyle w:val="maintext"/>
        <w:spacing w:after="120" w:line="264" w:lineRule="auto"/>
        <w:ind w:firstLineChars="0" w:firstLine="0"/>
        <w:rPr>
          <w:b/>
          <w:bCs/>
          <w:u w:val="single"/>
          <w:lang w:val="en-US"/>
        </w:rPr>
      </w:pPr>
      <w:bookmarkStart w:id="4" w:name="_Hlk220577605"/>
      <w:r>
        <w:rPr>
          <w:b/>
          <w:bCs/>
          <w:u w:val="single"/>
          <w:lang w:val="en-US"/>
        </w:rPr>
        <w:t>Observation #2.1-4:</w:t>
      </w:r>
      <w:r w:rsidR="008A6D36">
        <w:rPr>
          <w:b/>
          <w:bCs/>
          <w:u w:val="single"/>
          <w:lang w:val="en-US"/>
        </w:rPr>
        <w:t xml:space="preserve"> MOP </w:t>
      </w:r>
      <w:r w:rsidR="00BE5C44" w:rsidRPr="00BE5C44">
        <w:rPr>
          <w:rFonts w:hint="eastAsia"/>
          <w:b/>
          <w:bCs/>
          <w:u w:val="single"/>
          <w:lang w:val="en-US"/>
        </w:rPr>
        <w:t>upper</w:t>
      </w:r>
      <w:r w:rsidR="00BE5C44">
        <w:rPr>
          <w:b/>
          <w:bCs/>
          <w:u w:val="single"/>
          <w:lang w:val="en-US"/>
        </w:rPr>
        <w:t xml:space="preserve"> </w:t>
      </w:r>
      <w:r w:rsidR="008A6D36">
        <w:rPr>
          <w:b/>
          <w:bCs/>
          <w:u w:val="single"/>
          <w:lang w:val="en-US"/>
        </w:rPr>
        <w:t>tolerance h</w:t>
      </w:r>
      <w:r w:rsidR="008A6D36" w:rsidRPr="008A6D36">
        <w:rPr>
          <w:b/>
          <w:bCs/>
          <w:u w:val="single"/>
          <w:lang w:val="en-US"/>
        </w:rPr>
        <w:t>as generally been understood to represent the UE implementation margin.</w:t>
      </w:r>
    </w:p>
    <w:p w14:paraId="5EF24F95" w14:textId="610313E9" w:rsidR="008A6D36" w:rsidRDefault="008A6D36" w:rsidP="008A6D36">
      <w:pPr>
        <w:pStyle w:val="maintext"/>
        <w:spacing w:after="120" w:line="264" w:lineRule="auto"/>
        <w:ind w:firstLineChars="0" w:firstLine="0"/>
        <w:rPr>
          <w:b/>
          <w:bCs/>
          <w:u w:val="single"/>
          <w:lang w:val="en-US"/>
        </w:rPr>
      </w:pPr>
      <w:r>
        <w:rPr>
          <w:b/>
          <w:bCs/>
          <w:u w:val="single"/>
          <w:lang w:val="en-US"/>
        </w:rPr>
        <w:t>Observation #2.1-5</w:t>
      </w:r>
      <w:r w:rsidRPr="008A6D36">
        <w:rPr>
          <w:b/>
          <w:bCs/>
          <w:u w:val="single"/>
          <w:lang w:val="en-US"/>
        </w:rPr>
        <w:t>: Any changes to the MOP tolerance will not be taken into account for P</w:t>
      </w:r>
      <w:r w:rsidRPr="008A6D36">
        <w:rPr>
          <w:b/>
          <w:bCs/>
          <w:u w:val="single"/>
          <w:vertAlign w:val="subscript"/>
          <w:lang w:val="en-US"/>
        </w:rPr>
        <w:t>CMAX</w:t>
      </w:r>
      <w:r w:rsidRPr="008A6D36">
        <w:rPr>
          <w:b/>
          <w:bCs/>
          <w:u w:val="single"/>
          <w:lang w:val="en-US"/>
        </w:rPr>
        <w:t xml:space="preserve"> calculation, and will not be reflected via the PHR reporting towards NW, unless PC</w:t>
      </w:r>
      <w:r w:rsidRPr="008A6D36">
        <w:rPr>
          <w:b/>
          <w:bCs/>
          <w:u w:val="single"/>
          <w:vertAlign w:val="subscript"/>
          <w:lang w:val="en-US"/>
        </w:rPr>
        <w:t>MAX</w:t>
      </w:r>
      <w:r w:rsidRPr="008A6D36">
        <w:rPr>
          <w:b/>
          <w:bCs/>
          <w:u w:val="single"/>
          <w:lang w:val="en-US"/>
        </w:rPr>
        <w:t xml:space="preserve"> equation would be modified accordingly</w:t>
      </w:r>
      <w:r w:rsidR="0039457F">
        <w:rPr>
          <w:b/>
          <w:bCs/>
          <w:u w:val="single"/>
          <w:lang w:val="en-US"/>
        </w:rPr>
        <w:t>.</w:t>
      </w:r>
    </w:p>
    <w:p w14:paraId="4E1FAA0F" w14:textId="1A66BBB8" w:rsidR="004065A4" w:rsidRPr="008A6D36" w:rsidRDefault="004065A4" w:rsidP="008A6D36">
      <w:pPr>
        <w:pStyle w:val="maintext"/>
        <w:spacing w:after="120" w:line="264" w:lineRule="auto"/>
        <w:ind w:firstLineChars="0" w:firstLine="0"/>
        <w:rPr>
          <w:b/>
          <w:bCs/>
          <w:u w:val="single"/>
          <w:lang w:val="en-US"/>
        </w:rPr>
      </w:pPr>
      <w:r>
        <w:rPr>
          <w:b/>
          <w:bCs/>
          <w:u w:val="single"/>
          <w:lang w:val="en-US"/>
        </w:rPr>
        <w:t xml:space="preserve">Observation #2.1-6: </w:t>
      </w:r>
      <w:r w:rsidRPr="004065A4">
        <w:rPr>
          <w:b/>
          <w:bCs/>
          <w:u w:val="single"/>
          <w:lang w:val="en-US"/>
        </w:rPr>
        <w:t xml:space="preserve">5G </w:t>
      </w:r>
      <w:r>
        <w:rPr>
          <w:b/>
          <w:bCs/>
          <w:u w:val="single"/>
          <w:lang w:val="en-US"/>
        </w:rPr>
        <w:t>P</w:t>
      </w:r>
      <w:r w:rsidRPr="004065A4">
        <w:rPr>
          <w:b/>
          <w:bCs/>
          <w:u w:val="single"/>
          <w:vertAlign w:val="subscript"/>
          <w:lang w:val="en-US"/>
        </w:rPr>
        <w:t xml:space="preserve">CAMX </w:t>
      </w:r>
      <w:r w:rsidRPr="004065A4">
        <w:rPr>
          <w:b/>
          <w:bCs/>
          <w:u w:val="single"/>
          <w:lang w:val="en-US"/>
        </w:rPr>
        <w:t>parameters should be reused as much as possible if no issue identified and new parameters having similar effect with existing parameters should be avoided as much as possible.</w:t>
      </w:r>
    </w:p>
    <w:p w14:paraId="19BCC593" w14:textId="2BCA5922" w:rsidR="00FE5094" w:rsidRDefault="009D0D2B" w:rsidP="009D0D2B">
      <w:pPr>
        <w:pStyle w:val="maintext"/>
        <w:spacing w:line="264" w:lineRule="auto"/>
        <w:ind w:firstLineChars="0" w:firstLine="0"/>
        <w:rPr>
          <w:rFonts w:eastAsiaTheme="minorEastAsia"/>
          <w:b/>
          <w:bCs/>
          <w:u w:val="single"/>
          <w:lang w:val="en-US" w:eastAsia="zh-CN"/>
        </w:rPr>
      </w:pPr>
      <w:r w:rsidRPr="005C252F">
        <w:rPr>
          <w:b/>
          <w:bCs/>
          <w:u w:val="single"/>
          <w:lang w:val="en-US"/>
        </w:rPr>
        <w:t>Proposal</w:t>
      </w:r>
      <w:r>
        <w:rPr>
          <w:b/>
          <w:bCs/>
          <w:u w:val="single"/>
          <w:lang w:val="en-US"/>
        </w:rPr>
        <w:t xml:space="preserve"> #2.1-3: </w:t>
      </w:r>
      <w:r w:rsidR="008A6D36">
        <w:rPr>
          <w:b/>
          <w:bCs/>
          <w:u w:val="single"/>
          <w:lang w:val="en-US"/>
        </w:rPr>
        <w:t>Not to relax or remove MOP tolerance for the purpose of fully utilizing PA capability.</w:t>
      </w:r>
      <w:bookmarkEnd w:id="4"/>
      <w:r>
        <w:rPr>
          <w:b/>
          <w:bCs/>
          <w:u w:val="single"/>
          <w:lang w:val="en-US"/>
        </w:rPr>
        <w:br/>
      </w:r>
    </w:p>
    <w:p w14:paraId="57E294D4" w14:textId="4AE1EA2B" w:rsidR="00FE5094" w:rsidRPr="00FE5094" w:rsidRDefault="00FE5094" w:rsidP="00FE5094">
      <w:pPr>
        <w:pStyle w:val="Heading3Underrubrik2H3"/>
        <w:spacing w:before="0"/>
        <w:rPr>
          <w:rFonts w:eastAsia="MS Mincho"/>
          <w:sz w:val="20"/>
          <w:lang w:eastAsia="en-US"/>
        </w:rPr>
      </w:pPr>
      <w:r w:rsidRPr="00D345F4">
        <w:rPr>
          <w:rStyle w:val="h5Char1"/>
          <w:sz w:val="20"/>
        </w:rPr>
        <w:t>2.</w:t>
      </w:r>
      <w:r>
        <w:rPr>
          <w:rStyle w:val="h5Char1"/>
          <w:sz w:val="20"/>
        </w:rPr>
        <w:t>1</w:t>
      </w:r>
      <w:r w:rsidRPr="00D345F4">
        <w:rPr>
          <w:rStyle w:val="h5Char1"/>
          <w:sz w:val="20"/>
        </w:rPr>
        <w:t>.</w:t>
      </w:r>
      <w:r>
        <w:rPr>
          <w:rStyle w:val="h5Char1"/>
          <w:sz w:val="20"/>
        </w:rPr>
        <w:t>2</w:t>
      </w:r>
      <w:r w:rsidRPr="00D345F4">
        <w:rPr>
          <w:rStyle w:val="h5Char1"/>
          <w:sz w:val="20"/>
        </w:rPr>
        <w:t xml:space="preserve"> </w:t>
      </w:r>
      <w:r>
        <w:rPr>
          <w:rStyle w:val="h5Char1"/>
          <w:sz w:val="20"/>
        </w:rPr>
        <w:t>Default power class</w:t>
      </w:r>
    </w:p>
    <w:p w14:paraId="3DF70B9E" w14:textId="19C8A65C" w:rsidR="00CB7B13" w:rsidRDefault="000F14A4" w:rsidP="00F21483">
      <w:pPr>
        <w:pStyle w:val="maintext"/>
        <w:spacing w:line="264" w:lineRule="auto"/>
        <w:ind w:firstLineChars="0" w:firstLine="0"/>
        <w:rPr>
          <w:rFonts w:eastAsia="宋体" w:cs="Times New Roman"/>
          <w:lang w:val="en-US" w:eastAsia="zh-CN"/>
        </w:rPr>
      </w:pPr>
      <w:r>
        <w:rPr>
          <w:rFonts w:eastAsia="宋体" w:cs="Times New Roman"/>
          <w:lang w:val="en-US" w:eastAsia="zh-CN"/>
        </w:rPr>
        <w:t>Next</w:t>
      </w:r>
      <w:r w:rsidR="00C91E13">
        <w:rPr>
          <w:rFonts w:eastAsia="宋体" w:cs="Times New Roman"/>
          <w:lang w:val="en-US" w:eastAsia="zh-CN"/>
        </w:rPr>
        <w:t xml:space="preserve"> hot</w:t>
      </w:r>
      <w:r>
        <w:rPr>
          <w:rFonts w:eastAsia="宋体" w:cs="Times New Roman"/>
          <w:lang w:val="en-US" w:eastAsia="zh-CN"/>
        </w:rPr>
        <w:t xml:space="preserve"> </w:t>
      </w:r>
      <w:r w:rsidR="00C91E13">
        <w:rPr>
          <w:rFonts w:eastAsia="宋体" w:cs="Times New Roman"/>
          <w:lang w:val="en-US" w:eastAsia="zh-CN"/>
        </w:rPr>
        <w:t>topic</w:t>
      </w:r>
      <w:r>
        <w:rPr>
          <w:rFonts w:eastAsia="宋体" w:cs="Times New Roman"/>
          <w:lang w:val="en-US" w:eastAsia="zh-CN"/>
        </w:rPr>
        <w:t xml:space="preserve"> is the default power class, </w:t>
      </w:r>
      <w:r w:rsidR="00C91E13">
        <w:rPr>
          <w:rFonts w:eastAsia="宋体" w:cs="Times New Roman"/>
          <w:lang w:val="en-US" w:eastAsia="zh-CN"/>
        </w:rPr>
        <w:t>we believe the default power class should still be PC3 (except that PC5</w:t>
      </w:r>
      <w:r w:rsidR="00CB7B13">
        <w:rPr>
          <w:rFonts w:eastAsia="宋体" w:cs="Times New Roman"/>
          <w:lang w:val="en-US" w:eastAsia="zh-CN"/>
        </w:rPr>
        <w:t xml:space="preserve"> is the default</w:t>
      </w:r>
      <w:r w:rsidR="00C91E13">
        <w:rPr>
          <w:rFonts w:eastAsia="宋体" w:cs="Times New Roman"/>
          <w:lang w:val="en-US" w:eastAsia="zh-CN"/>
        </w:rPr>
        <w:t xml:space="preserve"> for NR-U band) to </w:t>
      </w:r>
      <w:r w:rsidR="00CB7B13">
        <w:rPr>
          <w:rFonts w:eastAsia="宋体" w:cs="Times New Roman"/>
          <w:lang w:val="en-US" w:eastAsia="zh-CN"/>
        </w:rPr>
        <w:t>ensure</w:t>
      </w:r>
      <w:r w:rsidR="00C91E13">
        <w:rPr>
          <w:rFonts w:eastAsia="宋体" w:cs="Times New Roman"/>
          <w:lang w:val="en-US" w:eastAsia="zh-CN"/>
        </w:rPr>
        <w:t xml:space="preserve"> implementation possibility for low-end UE</w:t>
      </w:r>
      <w:r w:rsidR="00CB7B13">
        <w:rPr>
          <w:rFonts w:eastAsia="宋体" w:cs="Times New Roman"/>
          <w:lang w:val="en-US" w:eastAsia="zh-CN"/>
        </w:rPr>
        <w:t>s</w:t>
      </w:r>
      <w:r w:rsidR="00C91E13">
        <w:rPr>
          <w:rFonts w:eastAsia="宋体" w:cs="Times New Roman"/>
          <w:lang w:val="en-US" w:eastAsia="zh-CN"/>
        </w:rPr>
        <w:t xml:space="preserve">. Nothing precludes advanced UE to implement higher power class provided the UE is capable enough to meet the requirements. </w:t>
      </w:r>
      <w:r w:rsidR="00CB7B13">
        <w:rPr>
          <w:rFonts w:eastAsia="宋体" w:cs="Times New Roman"/>
          <w:lang w:val="en-US" w:eastAsia="zh-CN"/>
        </w:rPr>
        <w:t>T</w:t>
      </w:r>
      <w:r w:rsidR="00CB7B13" w:rsidRPr="00CB7B13">
        <w:rPr>
          <w:rFonts w:eastAsia="宋体" w:cs="Times New Roman"/>
          <w:lang w:val="en-US" w:eastAsia="zh-CN"/>
        </w:rPr>
        <w:t>his allows for scalability and performance optimization without affecting low-end UEs.</w:t>
      </w:r>
      <w:r w:rsidR="00CB7B13">
        <w:rPr>
          <w:rFonts w:eastAsia="宋体" w:cs="Times New Roman" w:hint="eastAsia"/>
          <w:lang w:val="en-US" w:eastAsia="zh-CN"/>
        </w:rPr>
        <w:t xml:space="preserve"> </w:t>
      </w:r>
      <w:r w:rsidR="00C91E13">
        <w:rPr>
          <w:rFonts w:eastAsia="宋体" w:cs="Times New Roman"/>
          <w:lang w:val="en-US" w:eastAsia="zh-CN"/>
        </w:rPr>
        <w:t xml:space="preserve">For about 7GHz, </w:t>
      </w:r>
      <w:r w:rsidR="00CB7B13">
        <w:rPr>
          <w:rFonts w:eastAsia="宋体" w:cs="Times New Roman"/>
          <w:lang w:val="en-US" w:eastAsia="zh-CN"/>
        </w:rPr>
        <w:t xml:space="preserve">to achieve comparable coverage as </w:t>
      </w:r>
      <w:r w:rsidR="007A22C4">
        <w:rPr>
          <w:rFonts w:eastAsia="宋体" w:cs="Times New Roman"/>
          <w:lang w:val="en-US" w:eastAsia="zh-CN"/>
        </w:rPr>
        <w:t>C</w:t>
      </w:r>
      <w:r w:rsidR="00CB7B13">
        <w:rPr>
          <w:rFonts w:eastAsia="宋体" w:cs="Times New Roman"/>
          <w:lang w:val="en-US" w:eastAsia="zh-CN"/>
        </w:rPr>
        <w:t xml:space="preserve">-band with inter-site deployment, </w:t>
      </w:r>
      <w:r w:rsidR="00C91E13">
        <w:rPr>
          <w:rFonts w:eastAsia="宋体" w:cs="Times New Roman"/>
          <w:lang w:val="en-US" w:eastAsia="zh-CN"/>
        </w:rPr>
        <w:t>BS can implement more antenna elements</w:t>
      </w:r>
      <w:r w:rsidR="00CB7B13">
        <w:rPr>
          <w:rFonts w:eastAsia="宋体" w:cs="Times New Roman"/>
          <w:lang w:val="en-US" w:eastAsia="zh-CN"/>
        </w:rPr>
        <w:t>.</w:t>
      </w:r>
    </w:p>
    <w:p w14:paraId="4238547B" w14:textId="0E31D5CC" w:rsidR="00080D54" w:rsidRPr="00CB7B13" w:rsidRDefault="00C91E13" w:rsidP="009B1EB4">
      <w:pPr>
        <w:pStyle w:val="maintext"/>
        <w:spacing w:after="120" w:line="264" w:lineRule="auto"/>
        <w:ind w:firstLineChars="0" w:firstLine="0"/>
        <w:rPr>
          <w:rFonts w:eastAsiaTheme="minorEastAsia"/>
          <w:b/>
          <w:bCs/>
          <w:u w:val="single"/>
          <w:lang w:val="en-US" w:eastAsia="zh-CN"/>
        </w:rPr>
      </w:pPr>
      <w:r>
        <w:rPr>
          <w:b/>
          <w:bCs/>
          <w:u w:val="single"/>
          <w:lang w:val="en-US"/>
        </w:rPr>
        <w:t>Observation #2.</w:t>
      </w:r>
      <w:r w:rsidR="009B1EB4">
        <w:rPr>
          <w:b/>
          <w:bCs/>
          <w:u w:val="single"/>
          <w:lang w:val="en-US"/>
        </w:rPr>
        <w:t>1</w:t>
      </w:r>
      <w:r>
        <w:rPr>
          <w:b/>
          <w:bCs/>
          <w:u w:val="single"/>
          <w:lang w:val="en-US"/>
        </w:rPr>
        <w:t>-</w:t>
      </w:r>
      <w:r w:rsidR="004065A4">
        <w:rPr>
          <w:b/>
          <w:bCs/>
          <w:u w:val="single"/>
          <w:lang w:val="en-US"/>
        </w:rPr>
        <w:t>7</w:t>
      </w:r>
      <w:r>
        <w:rPr>
          <w:b/>
          <w:bCs/>
          <w:u w:val="single"/>
          <w:lang w:val="en-US"/>
        </w:rPr>
        <w:t xml:space="preserve">: </w:t>
      </w:r>
      <w:r w:rsidR="00CB7B13">
        <w:rPr>
          <w:rFonts w:eastAsiaTheme="minorEastAsia" w:hint="eastAsia"/>
          <w:b/>
          <w:bCs/>
          <w:u w:val="single"/>
          <w:lang w:val="en-US" w:eastAsia="zh-CN"/>
        </w:rPr>
        <w:t>F</w:t>
      </w:r>
      <w:r w:rsidR="00CB7B13" w:rsidRPr="00CB7B13">
        <w:rPr>
          <w:rFonts w:eastAsiaTheme="minorEastAsia"/>
          <w:b/>
          <w:bCs/>
          <w:u w:val="single"/>
          <w:lang w:val="en-US" w:eastAsia="zh-CN"/>
        </w:rPr>
        <w:t xml:space="preserve">or about 7GHz, to achieve comparable coverage as </w:t>
      </w:r>
      <w:r w:rsidR="00121953">
        <w:rPr>
          <w:rFonts w:eastAsiaTheme="minorEastAsia"/>
          <w:b/>
          <w:bCs/>
          <w:u w:val="single"/>
          <w:lang w:val="en-US" w:eastAsia="zh-CN"/>
        </w:rPr>
        <w:t>C</w:t>
      </w:r>
      <w:r w:rsidR="00CB7B13" w:rsidRPr="00CB7B13">
        <w:rPr>
          <w:rFonts w:eastAsiaTheme="minorEastAsia"/>
          <w:b/>
          <w:bCs/>
          <w:u w:val="single"/>
          <w:lang w:val="en-US" w:eastAsia="zh-CN"/>
        </w:rPr>
        <w:t xml:space="preserve">-band with </w:t>
      </w:r>
      <w:r w:rsidR="00121953">
        <w:rPr>
          <w:rFonts w:eastAsiaTheme="minorEastAsia"/>
          <w:b/>
          <w:bCs/>
          <w:u w:val="single"/>
          <w:lang w:val="en-US" w:eastAsia="zh-CN"/>
        </w:rPr>
        <w:t>same assumption of</w:t>
      </w:r>
      <w:r w:rsidR="00080D54">
        <w:rPr>
          <w:rFonts w:eastAsiaTheme="minorEastAsia"/>
          <w:b/>
          <w:bCs/>
          <w:u w:val="single"/>
          <w:lang w:val="en-US" w:eastAsia="zh-CN"/>
        </w:rPr>
        <w:t xml:space="preserve"> </w:t>
      </w:r>
      <w:r w:rsidR="00CB7B13" w:rsidRPr="00CB7B13">
        <w:rPr>
          <w:rFonts w:eastAsiaTheme="minorEastAsia"/>
          <w:b/>
          <w:bCs/>
          <w:u w:val="single"/>
          <w:lang w:val="en-US" w:eastAsia="zh-CN"/>
        </w:rPr>
        <w:t>inter-site deployment, BS can implement more antenna elements.</w:t>
      </w:r>
    </w:p>
    <w:p w14:paraId="3B68D1D3" w14:textId="5C330504" w:rsidR="00CB7B13" w:rsidRDefault="00C91E13" w:rsidP="00CB7B13">
      <w:pPr>
        <w:pStyle w:val="maintext"/>
        <w:spacing w:line="264" w:lineRule="auto"/>
        <w:ind w:firstLineChars="0" w:firstLine="0"/>
        <w:rPr>
          <w:b/>
          <w:bCs/>
          <w:u w:val="single"/>
          <w:lang w:val="en-US"/>
        </w:rPr>
      </w:pPr>
      <w:r w:rsidRPr="005C252F">
        <w:rPr>
          <w:b/>
          <w:bCs/>
          <w:u w:val="single"/>
          <w:lang w:val="en-US"/>
        </w:rPr>
        <w:t>Proposal</w:t>
      </w:r>
      <w:r>
        <w:rPr>
          <w:b/>
          <w:bCs/>
          <w:u w:val="single"/>
          <w:lang w:val="en-US"/>
        </w:rPr>
        <w:t xml:space="preserve"> #2.</w:t>
      </w:r>
      <w:r w:rsidR="009B1EB4">
        <w:rPr>
          <w:b/>
          <w:bCs/>
          <w:u w:val="single"/>
          <w:lang w:val="en-US"/>
        </w:rPr>
        <w:t>1</w:t>
      </w:r>
      <w:r>
        <w:rPr>
          <w:b/>
          <w:bCs/>
          <w:u w:val="single"/>
          <w:lang w:val="en-US"/>
        </w:rPr>
        <w:t>-</w:t>
      </w:r>
      <w:r w:rsidR="009B1EB4">
        <w:rPr>
          <w:b/>
          <w:bCs/>
          <w:u w:val="single"/>
          <w:lang w:val="en-US"/>
        </w:rPr>
        <w:t>4</w:t>
      </w:r>
      <w:r>
        <w:rPr>
          <w:b/>
          <w:bCs/>
          <w:u w:val="single"/>
          <w:lang w:val="en-US"/>
        </w:rPr>
        <w:t>: PC3 should still be the default power class</w:t>
      </w:r>
      <w:r w:rsidR="009B1EB4">
        <w:rPr>
          <w:b/>
          <w:bCs/>
          <w:u w:val="single"/>
          <w:lang w:val="en-US"/>
        </w:rPr>
        <w:t xml:space="preserve"> for all FR1 bands(except for NR-U)</w:t>
      </w:r>
      <w:r w:rsidR="00CB7B13">
        <w:rPr>
          <w:b/>
          <w:bCs/>
          <w:u w:val="single"/>
          <w:lang w:val="en-US"/>
        </w:rPr>
        <w:t xml:space="preserve">. </w:t>
      </w:r>
      <w:r w:rsidR="00CB7B13" w:rsidRPr="00CB7B13">
        <w:rPr>
          <w:b/>
          <w:bCs/>
          <w:u w:val="single"/>
          <w:lang w:val="en-US"/>
        </w:rPr>
        <w:t>This allows for scalability and performance optimization without affecting low-end UEs.</w:t>
      </w:r>
    </w:p>
    <w:p w14:paraId="4F62F64E" w14:textId="4A7E9AD0" w:rsidR="007F7EBA" w:rsidRDefault="007F7EBA" w:rsidP="00CB7B13">
      <w:pPr>
        <w:pStyle w:val="maintext"/>
        <w:spacing w:line="264" w:lineRule="auto"/>
        <w:ind w:firstLineChars="0" w:firstLine="0"/>
        <w:rPr>
          <w:b/>
          <w:bCs/>
          <w:u w:val="single"/>
          <w:lang w:val="en-US"/>
        </w:rPr>
      </w:pPr>
    </w:p>
    <w:p w14:paraId="7605F321" w14:textId="77777777" w:rsidR="009B1EB4" w:rsidRPr="00CB7B13" w:rsidRDefault="009B1EB4" w:rsidP="00CB7B13">
      <w:pPr>
        <w:pStyle w:val="maintext"/>
        <w:spacing w:line="264" w:lineRule="auto"/>
        <w:ind w:firstLineChars="0" w:firstLine="0"/>
        <w:rPr>
          <w:b/>
          <w:bCs/>
          <w:u w:val="single"/>
          <w:lang w:val="en-US"/>
        </w:rPr>
      </w:pPr>
    </w:p>
    <w:p w14:paraId="13C01489" w14:textId="2980C3D2" w:rsidR="002A165F" w:rsidRPr="009B1EB4" w:rsidRDefault="00FE5094" w:rsidP="009B1EB4">
      <w:pPr>
        <w:pStyle w:val="Heading3Underrubrik2H3"/>
        <w:spacing w:before="0"/>
        <w:rPr>
          <w:rFonts w:eastAsia="MS Mincho"/>
          <w:sz w:val="20"/>
          <w:lang w:eastAsia="en-US"/>
        </w:rPr>
      </w:pPr>
      <w:r w:rsidRPr="00D345F4">
        <w:rPr>
          <w:rStyle w:val="h5Char1"/>
          <w:sz w:val="20"/>
        </w:rPr>
        <w:t>2.</w:t>
      </w:r>
      <w:r>
        <w:rPr>
          <w:rStyle w:val="h5Char1"/>
          <w:sz w:val="20"/>
        </w:rPr>
        <w:t>1</w:t>
      </w:r>
      <w:r w:rsidRPr="00D345F4">
        <w:rPr>
          <w:rStyle w:val="h5Char1"/>
          <w:sz w:val="20"/>
        </w:rPr>
        <w:t>.</w:t>
      </w:r>
      <w:r>
        <w:rPr>
          <w:rStyle w:val="h5Char1"/>
          <w:sz w:val="20"/>
        </w:rPr>
        <w:t>3</w:t>
      </w:r>
      <w:r w:rsidRPr="00D345F4">
        <w:rPr>
          <w:rStyle w:val="h5Char1"/>
          <w:sz w:val="20"/>
        </w:rPr>
        <w:t xml:space="preserve"> </w:t>
      </w:r>
      <w:r>
        <w:rPr>
          <w:rStyle w:val="h5Char1"/>
          <w:sz w:val="20"/>
        </w:rPr>
        <w:t>Multi-Tx case</w:t>
      </w:r>
      <w:r w:rsidR="00AF3E6D">
        <w:rPr>
          <w:rStyle w:val="h5Char1"/>
          <w:sz w:val="20"/>
        </w:rPr>
        <w:t xml:space="preserve"> </w:t>
      </w:r>
      <w:r w:rsidR="007F7EBA">
        <w:rPr>
          <w:rStyle w:val="h5Char1"/>
          <w:sz w:val="20"/>
        </w:rPr>
        <w:t>(MIMO/TxD)</w:t>
      </w:r>
    </w:p>
    <w:p w14:paraId="0B29191C" w14:textId="6ADFA474" w:rsidR="00CE3D84" w:rsidRDefault="00202128" w:rsidP="001F4846">
      <w:pPr>
        <w:pStyle w:val="maintext"/>
        <w:spacing w:line="264" w:lineRule="auto"/>
        <w:ind w:firstLineChars="0" w:firstLine="0"/>
        <w:rPr>
          <w:rFonts w:eastAsia="宋体" w:cs="Times New Roman"/>
          <w:lang w:val="en-US" w:eastAsia="zh-CN"/>
        </w:rPr>
      </w:pPr>
      <w:r w:rsidRPr="001F4846">
        <w:rPr>
          <w:rFonts w:eastAsia="宋体" w:cs="Times New Roman"/>
          <w:lang w:val="en-US" w:eastAsia="zh-CN"/>
        </w:rPr>
        <w:t>For single carrier, f</w:t>
      </w:r>
      <w:r w:rsidR="002A165F" w:rsidRPr="001F4846">
        <w:rPr>
          <w:rFonts w:eastAsia="宋体" w:cs="Times New Roman"/>
          <w:lang w:val="en-US" w:eastAsia="zh-CN"/>
        </w:rPr>
        <w:t>or UE equipped with multiple P</w:t>
      </w:r>
      <w:r w:rsidR="00CE3D84">
        <w:rPr>
          <w:rFonts w:eastAsia="宋体" w:cs="Times New Roman"/>
          <w:lang w:val="en-US" w:eastAsia="zh-CN"/>
        </w:rPr>
        <w:t>As/Tx Chains</w:t>
      </w:r>
      <w:r w:rsidR="002A165F" w:rsidRPr="001F4846">
        <w:rPr>
          <w:rFonts w:eastAsia="宋体" w:cs="Times New Roman"/>
          <w:lang w:val="en-US" w:eastAsia="zh-CN"/>
        </w:rPr>
        <w:t>, there</w:t>
      </w:r>
      <w:r w:rsidR="00CE3D84">
        <w:rPr>
          <w:rFonts w:eastAsia="宋体" w:cs="Times New Roman"/>
          <w:lang w:val="en-US" w:eastAsia="zh-CN"/>
        </w:rPr>
        <w:t xml:space="preserve"> have been</w:t>
      </w:r>
      <w:r w:rsidR="002A165F" w:rsidRPr="001F4846">
        <w:rPr>
          <w:rFonts w:eastAsia="宋体" w:cs="Times New Roman"/>
          <w:lang w:val="en-US" w:eastAsia="zh-CN"/>
        </w:rPr>
        <w:t xml:space="preserve"> proposals </w:t>
      </w:r>
      <w:r w:rsidR="00CE3D84">
        <w:rPr>
          <w:rFonts w:eastAsia="宋体" w:cs="Times New Roman"/>
          <w:lang w:val="en-US" w:eastAsia="zh-CN"/>
        </w:rPr>
        <w:t>regarding</w:t>
      </w:r>
      <w:r w:rsidR="002A165F" w:rsidRPr="001F4846">
        <w:rPr>
          <w:rFonts w:eastAsia="宋体" w:cs="Times New Roman"/>
          <w:lang w:val="en-US" w:eastAsia="zh-CN"/>
        </w:rPr>
        <w:t xml:space="preserve"> asymmetric TxD/MIMO, which advocate</w:t>
      </w:r>
      <w:r w:rsidR="00CE3D84">
        <w:rPr>
          <w:rFonts w:eastAsia="宋体" w:cs="Times New Roman"/>
          <w:lang w:val="en-US" w:eastAsia="zh-CN"/>
        </w:rPr>
        <w:t>s</w:t>
      </w:r>
      <w:r w:rsidR="002A165F" w:rsidRPr="001F4846">
        <w:rPr>
          <w:rFonts w:eastAsia="宋体" w:cs="Times New Roman"/>
          <w:lang w:val="en-US" w:eastAsia="zh-CN"/>
        </w:rPr>
        <w:t xml:space="preserve"> the sum of each PA </w:t>
      </w:r>
      <w:r w:rsidR="00D87DE9">
        <w:rPr>
          <w:rFonts w:eastAsia="宋体" w:cs="Times New Roman"/>
          <w:lang w:val="en-US" w:eastAsia="zh-CN"/>
        </w:rPr>
        <w:t xml:space="preserve">full power </w:t>
      </w:r>
      <w:r w:rsidR="002A165F" w:rsidRPr="001F4846">
        <w:rPr>
          <w:rFonts w:eastAsia="宋体" w:cs="Times New Roman"/>
          <w:lang w:val="en-US" w:eastAsia="zh-CN"/>
        </w:rPr>
        <w:t>capability according to the proponents. While UEs can achieve higher conductive power</w:t>
      </w:r>
      <w:r w:rsidR="00EC2CB1">
        <w:rPr>
          <w:rFonts w:eastAsia="宋体" w:cs="Times New Roman"/>
          <w:lang w:val="en-US" w:eastAsia="zh-CN"/>
        </w:rPr>
        <w:t xml:space="preserve"> by multiple Tx</w:t>
      </w:r>
      <w:r w:rsidR="002A165F" w:rsidRPr="001F4846">
        <w:rPr>
          <w:rFonts w:eastAsia="宋体" w:cs="Times New Roman"/>
          <w:lang w:val="en-US" w:eastAsia="zh-CN"/>
        </w:rPr>
        <w:t xml:space="preserve">, the gain from the OTA perspective remains questionable. </w:t>
      </w:r>
      <w:r w:rsidR="00CE3D84">
        <w:rPr>
          <w:rFonts w:eastAsia="宋体" w:cs="Times New Roman"/>
          <w:lang w:val="en-US" w:eastAsia="zh-CN"/>
        </w:rPr>
        <w:t>Additionally</w:t>
      </w:r>
      <w:r w:rsidR="000E1522">
        <w:rPr>
          <w:rFonts w:eastAsia="宋体" w:cs="Times New Roman"/>
          <w:lang w:val="en-US" w:eastAsia="zh-CN"/>
        </w:rPr>
        <w:t xml:space="preserve">, </w:t>
      </w:r>
      <w:r w:rsidR="00D87DE9">
        <w:rPr>
          <w:rFonts w:eastAsia="宋体" w:cs="Times New Roman"/>
          <w:lang w:val="en-US" w:eastAsia="zh-CN"/>
        </w:rPr>
        <w:t xml:space="preserve">clarification would be needed from </w:t>
      </w:r>
      <w:r w:rsidR="00CE3D84">
        <w:rPr>
          <w:rFonts w:eastAsia="宋体" w:cs="Times New Roman"/>
          <w:lang w:val="en-US" w:eastAsia="zh-CN"/>
        </w:rPr>
        <w:t xml:space="preserve">the </w:t>
      </w:r>
      <w:r w:rsidR="00D87DE9">
        <w:rPr>
          <w:rFonts w:eastAsia="宋体" w:cs="Times New Roman"/>
          <w:lang w:val="en-US" w:eastAsia="zh-CN"/>
        </w:rPr>
        <w:t xml:space="preserve">proponents </w:t>
      </w:r>
      <w:r w:rsidR="00CE3D84">
        <w:rPr>
          <w:rFonts w:eastAsia="宋体" w:cs="Times New Roman"/>
          <w:lang w:val="en-US" w:eastAsia="zh-CN"/>
        </w:rPr>
        <w:t>on</w:t>
      </w:r>
      <w:r w:rsidR="00D87DE9">
        <w:rPr>
          <w:rFonts w:eastAsia="宋体" w:cs="Times New Roman"/>
          <w:lang w:val="en-US" w:eastAsia="zh-CN"/>
        </w:rPr>
        <w:t xml:space="preserve"> whether a power </w:t>
      </w:r>
      <w:r w:rsidR="00CE3D84">
        <w:rPr>
          <w:rFonts w:eastAsia="宋体" w:cs="Times New Roman"/>
          <w:lang w:val="en-US" w:eastAsia="zh-CN"/>
        </w:rPr>
        <w:t xml:space="preserve">capability </w:t>
      </w:r>
      <w:r w:rsidR="00D87DE9">
        <w:rPr>
          <w:rFonts w:eastAsia="宋体" w:cs="Times New Roman"/>
          <w:lang w:val="en-US" w:eastAsia="zh-CN"/>
        </w:rPr>
        <w:t xml:space="preserve">or power class capability reporting for each Tx Chain would be needed. </w:t>
      </w:r>
      <w:r w:rsidR="00CE3D84">
        <w:rPr>
          <w:rFonts w:eastAsia="宋体" w:cs="Times New Roman"/>
          <w:lang w:val="en-US" w:eastAsia="zh-CN"/>
        </w:rPr>
        <w:t xml:space="preserve">This kind of reporting is not preferred for us, as NW primarily care about the total power class rather than the amount of Tx Chains the UE is equipped with or the power class capability of each individual Chain. </w:t>
      </w:r>
      <w:r w:rsidR="00CE3D84">
        <w:rPr>
          <w:rFonts w:eastAsia="宋体" w:cs="Times New Roman" w:hint="eastAsia"/>
          <w:lang w:val="en-US" w:eastAsia="zh-CN"/>
        </w:rPr>
        <w:t xml:space="preserve"> </w:t>
      </w:r>
      <w:r w:rsidR="00D87DE9" w:rsidRPr="001F4846">
        <w:rPr>
          <w:rFonts w:eastAsia="宋体" w:cs="Times New Roman"/>
          <w:lang w:val="en-US" w:eastAsia="zh-CN"/>
        </w:rPr>
        <w:t>Further</w:t>
      </w:r>
      <w:r w:rsidR="00D87DE9">
        <w:rPr>
          <w:rFonts w:eastAsia="宋体" w:cs="Times New Roman"/>
          <w:lang w:val="en-US" w:eastAsia="zh-CN"/>
        </w:rPr>
        <w:t>more</w:t>
      </w:r>
      <w:r w:rsidR="00D87DE9" w:rsidRPr="001F4846">
        <w:rPr>
          <w:rFonts w:eastAsia="宋体" w:cs="Times New Roman"/>
          <w:lang w:val="en-US" w:eastAsia="zh-CN"/>
        </w:rPr>
        <w:t xml:space="preserve">, this approach </w:t>
      </w:r>
      <w:r w:rsidR="00CE3D84">
        <w:rPr>
          <w:rFonts w:eastAsia="宋体" w:cs="Times New Roman"/>
          <w:lang w:val="en-US" w:eastAsia="zh-CN"/>
        </w:rPr>
        <w:t>will undoubtfully</w:t>
      </w:r>
      <w:r w:rsidR="00D87DE9" w:rsidRPr="001F4846">
        <w:rPr>
          <w:rFonts w:eastAsia="宋体" w:cs="Times New Roman"/>
          <w:lang w:val="en-US" w:eastAsia="zh-CN"/>
        </w:rPr>
        <w:t xml:space="preserve"> further complicate CA implementation.</w:t>
      </w:r>
      <w:r w:rsidR="00D87DE9">
        <w:rPr>
          <w:rFonts w:eastAsia="宋体" w:cs="Times New Roman" w:hint="eastAsia"/>
          <w:lang w:val="en-US" w:eastAsia="zh-CN"/>
        </w:rPr>
        <w:t xml:space="preserve"> </w:t>
      </w:r>
    </w:p>
    <w:p w14:paraId="44D0CE35" w14:textId="1AA12B4E" w:rsidR="00D87DE9" w:rsidRPr="001F4846" w:rsidRDefault="00CE3D84" w:rsidP="001F4846">
      <w:pPr>
        <w:pStyle w:val="maintext"/>
        <w:spacing w:line="264" w:lineRule="auto"/>
        <w:ind w:firstLineChars="0" w:firstLine="0"/>
        <w:rPr>
          <w:rFonts w:eastAsia="宋体" w:cs="Times New Roman"/>
          <w:lang w:val="en-US" w:eastAsia="zh-CN"/>
        </w:rPr>
      </w:pPr>
      <w:r>
        <w:rPr>
          <w:rFonts w:eastAsia="宋体" w:cs="Times New Roman"/>
          <w:lang w:val="en-US" w:eastAsia="zh-CN"/>
        </w:rPr>
        <w:t>Regarding whether TxD should remain transparent and whether its reporting is necessary, a</w:t>
      </w:r>
      <w:r w:rsidR="00D87DE9">
        <w:rPr>
          <w:rFonts w:eastAsia="宋体" w:cs="Times New Roman"/>
          <w:lang w:val="en-US" w:eastAsia="zh-CN"/>
        </w:rPr>
        <w:t>s illustrated in our pap</w:t>
      </w:r>
      <w:r w:rsidR="00D87DE9" w:rsidRPr="00E020FE">
        <w:rPr>
          <w:rFonts w:eastAsia="宋体" w:cs="Times New Roman"/>
          <w:lang w:val="en-US" w:eastAsia="zh-CN"/>
        </w:rPr>
        <w:t>er</w:t>
      </w:r>
      <w:r w:rsidR="00D87DE9" w:rsidRPr="00E020FE">
        <w:rPr>
          <w:rFonts w:eastAsia="宋体" w:cs="Times New Roman" w:hint="eastAsia"/>
          <w:lang w:val="en-US" w:eastAsia="zh-CN"/>
        </w:rPr>
        <w:t>[</w:t>
      </w:r>
      <w:r w:rsidR="00E020FE" w:rsidRPr="00E020FE">
        <w:rPr>
          <w:rFonts w:eastAsia="宋体" w:cs="Times New Roman"/>
          <w:lang w:val="en-US" w:eastAsia="zh-CN"/>
        </w:rPr>
        <w:t>2</w:t>
      </w:r>
      <w:r w:rsidR="00D87DE9" w:rsidRPr="00E020FE">
        <w:rPr>
          <w:rFonts w:eastAsia="宋体" w:cs="Times New Roman" w:hint="eastAsia"/>
          <w:lang w:val="en-US" w:eastAsia="zh-CN"/>
        </w:rPr>
        <w:t>]</w:t>
      </w:r>
      <w:r w:rsidRPr="00E020FE">
        <w:rPr>
          <w:rFonts w:eastAsia="宋体" w:cs="Times New Roman"/>
          <w:lang w:val="en-US" w:eastAsia="zh-CN"/>
        </w:rPr>
        <w:t xml:space="preserve"> </w:t>
      </w:r>
      <w:r w:rsidR="008D3F61" w:rsidRPr="008D3F61">
        <w:rPr>
          <w:rFonts w:eastAsia="宋体" w:cs="Times New Roman"/>
          <w:lang w:val="en-US" w:eastAsia="zh-CN"/>
        </w:rPr>
        <w:t>from</w:t>
      </w:r>
      <w:r w:rsidRPr="008D3F61">
        <w:rPr>
          <w:rFonts w:eastAsia="宋体" w:cs="Times New Roman"/>
          <w:lang w:val="en-US" w:eastAsia="zh-CN"/>
        </w:rPr>
        <w:t xml:space="preserve"> last meeting</w:t>
      </w:r>
      <w:r w:rsidR="008D3F61">
        <w:rPr>
          <w:rFonts w:eastAsia="宋体" w:cs="Times New Roman"/>
          <w:lang w:val="en-US" w:eastAsia="zh-CN"/>
        </w:rPr>
        <w:t>,</w:t>
      </w:r>
      <w:r>
        <w:rPr>
          <w:rFonts w:eastAsia="宋体" w:cs="Times New Roman"/>
          <w:lang w:val="en-US" w:eastAsia="zh-CN"/>
        </w:rPr>
        <w:t xml:space="preserve"> t</w:t>
      </w:r>
      <w:r w:rsidR="00AD7820" w:rsidRPr="00AD7820">
        <w:rPr>
          <w:rFonts w:eastAsia="宋体" w:cs="Times New Roman"/>
          <w:lang w:val="en-US" w:eastAsia="zh-CN"/>
        </w:rPr>
        <w:t>he introduction of such IEs, designed solely to indicate minor requirement differences without impacting network scheduling, should be avoided.</w:t>
      </w:r>
    </w:p>
    <w:tbl>
      <w:tblPr>
        <w:tblW w:w="5000" w:type="pct"/>
        <w:tblCellMar>
          <w:left w:w="0" w:type="dxa"/>
          <w:right w:w="0" w:type="dxa"/>
        </w:tblCellMar>
        <w:tblLook w:val="04A0" w:firstRow="1" w:lastRow="0" w:firstColumn="1" w:lastColumn="0" w:noHBand="0" w:noVBand="1"/>
      </w:tblPr>
      <w:tblGrid>
        <w:gridCol w:w="1340"/>
        <w:gridCol w:w="1817"/>
        <w:gridCol w:w="1959"/>
        <w:gridCol w:w="4610"/>
      </w:tblGrid>
      <w:tr w:rsidR="00202128" w:rsidRPr="00EA252C" w14:paraId="0A136E7A" w14:textId="77777777" w:rsidTr="00202128">
        <w:trPr>
          <w:trHeight w:val="286"/>
        </w:trPr>
        <w:tc>
          <w:tcPr>
            <w:tcW w:w="689" w:type="pct"/>
            <w:tcBorders>
              <w:top w:val="single" w:sz="8" w:space="0" w:color="FFFFFF"/>
              <w:left w:val="single" w:sz="8" w:space="0" w:color="FFFFFF"/>
              <w:bottom w:val="single" w:sz="24" w:space="0" w:color="FFFFFF"/>
              <w:right w:val="single" w:sz="8" w:space="0" w:color="FFFFFF"/>
            </w:tcBorders>
            <w:shd w:val="clear" w:color="auto" w:fill="4472C4"/>
            <w:tcMar>
              <w:top w:w="15" w:type="dxa"/>
              <w:left w:w="72" w:type="dxa"/>
              <w:bottom w:w="0" w:type="dxa"/>
              <w:right w:w="72" w:type="dxa"/>
            </w:tcMar>
            <w:hideMark/>
          </w:tcPr>
          <w:p w14:paraId="60193250" w14:textId="18A2C04D" w:rsidR="00202128" w:rsidRPr="00EA252C" w:rsidRDefault="00202128" w:rsidP="002E03FF">
            <w:pPr>
              <w:widowControl/>
              <w:jc w:val="left"/>
              <w:rPr>
                <w:rFonts w:ascii="Times New Roman" w:eastAsia="宋体" w:hAnsi="Times New Roman" w:cs="Times New Roman"/>
                <w:kern w:val="0"/>
                <w:sz w:val="20"/>
                <w:szCs w:val="20"/>
              </w:rPr>
            </w:pPr>
            <w:r w:rsidRPr="00EA252C">
              <w:rPr>
                <w:rFonts w:ascii="Times New Roman" w:eastAsia="宋体" w:hAnsi="Times New Roman" w:cs="Times New Roman"/>
                <w:b/>
                <w:bCs/>
                <w:color w:val="FFFFFF" w:themeColor="light1"/>
                <w:sz w:val="20"/>
                <w:szCs w:val="20"/>
              </w:rPr>
              <w:t xml:space="preserve">Single CC </w:t>
            </w:r>
          </w:p>
        </w:tc>
        <w:tc>
          <w:tcPr>
            <w:tcW w:w="934" w:type="pct"/>
            <w:tcBorders>
              <w:top w:val="single" w:sz="8" w:space="0" w:color="FFFFFF"/>
              <w:left w:val="single" w:sz="8" w:space="0" w:color="FFFFFF"/>
              <w:bottom w:val="single" w:sz="24" w:space="0" w:color="FFFFFF"/>
              <w:right w:val="single" w:sz="8" w:space="0" w:color="FFFFFF"/>
            </w:tcBorders>
            <w:shd w:val="clear" w:color="auto" w:fill="4472C4"/>
            <w:tcMar>
              <w:top w:w="15" w:type="dxa"/>
              <w:left w:w="72" w:type="dxa"/>
              <w:bottom w:w="0" w:type="dxa"/>
              <w:right w:w="72" w:type="dxa"/>
            </w:tcMar>
            <w:hideMark/>
          </w:tcPr>
          <w:p w14:paraId="41AC1AE7" w14:textId="77777777" w:rsidR="00202128" w:rsidRPr="00EA252C" w:rsidRDefault="00202128" w:rsidP="002E03FF">
            <w:pPr>
              <w:widowControl/>
              <w:jc w:val="left"/>
              <w:rPr>
                <w:rFonts w:ascii="Times New Roman" w:eastAsia="宋体" w:hAnsi="Times New Roman" w:cs="Times New Roman"/>
                <w:kern w:val="0"/>
                <w:sz w:val="20"/>
                <w:szCs w:val="20"/>
              </w:rPr>
            </w:pPr>
            <w:r w:rsidRPr="00EA252C">
              <w:rPr>
                <w:rFonts w:ascii="Times New Roman" w:eastAsia="宋体" w:hAnsi="Times New Roman" w:cs="Times New Roman"/>
                <w:b/>
                <w:bCs/>
                <w:color w:val="FFFFFF" w:themeColor="light1"/>
                <w:sz w:val="20"/>
                <w:szCs w:val="20"/>
              </w:rPr>
              <w:t xml:space="preserve">Proposal </w:t>
            </w:r>
          </w:p>
        </w:tc>
        <w:tc>
          <w:tcPr>
            <w:tcW w:w="1007" w:type="pct"/>
            <w:tcBorders>
              <w:top w:val="single" w:sz="8" w:space="0" w:color="FFFFFF"/>
              <w:left w:val="single" w:sz="8" w:space="0" w:color="FFFFFF"/>
              <w:bottom w:val="single" w:sz="24" w:space="0" w:color="FFFFFF"/>
              <w:right w:val="single" w:sz="8" w:space="0" w:color="FFFFFF"/>
            </w:tcBorders>
            <w:shd w:val="clear" w:color="auto" w:fill="4472C4"/>
            <w:tcMar>
              <w:top w:w="15" w:type="dxa"/>
              <w:left w:w="72" w:type="dxa"/>
              <w:bottom w:w="0" w:type="dxa"/>
              <w:right w:w="72" w:type="dxa"/>
            </w:tcMar>
            <w:hideMark/>
          </w:tcPr>
          <w:p w14:paraId="0290E2B8" w14:textId="77777777" w:rsidR="00202128" w:rsidRPr="00EA252C" w:rsidRDefault="00202128" w:rsidP="002E03FF">
            <w:pPr>
              <w:widowControl/>
              <w:jc w:val="left"/>
              <w:rPr>
                <w:rFonts w:ascii="Times New Roman" w:eastAsia="宋体" w:hAnsi="Times New Roman" w:cs="Times New Roman"/>
                <w:kern w:val="0"/>
                <w:sz w:val="20"/>
                <w:szCs w:val="20"/>
              </w:rPr>
            </w:pPr>
            <w:r w:rsidRPr="00EA252C">
              <w:rPr>
                <w:rFonts w:ascii="Times New Roman" w:eastAsia="宋体" w:hAnsi="Times New Roman" w:cs="Times New Roman"/>
                <w:b/>
                <w:bCs/>
                <w:color w:val="FFFFFF" w:themeColor="light1"/>
                <w:sz w:val="20"/>
                <w:szCs w:val="20"/>
              </w:rPr>
              <w:t>Details</w:t>
            </w:r>
          </w:p>
        </w:tc>
        <w:tc>
          <w:tcPr>
            <w:tcW w:w="2370" w:type="pct"/>
            <w:tcBorders>
              <w:top w:val="single" w:sz="8" w:space="0" w:color="FFFFFF"/>
              <w:left w:val="single" w:sz="8" w:space="0" w:color="FFFFFF"/>
              <w:bottom w:val="single" w:sz="24" w:space="0" w:color="FFFFFF"/>
              <w:right w:val="single" w:sz="8" w:space="0" w:color="FFFFFF"/>
            </w:tcBorders>
            <w:shd w:val="clear" w:color="auto" w:fill="4472C4"/>
            <w:tcMar>
              <w:top w:w="15" w:type="dxa"/>
              <w:left w:w="72" w:type="dxa"/>
              <w:bottom w:w="0" w:type="dxa"/>
              <w:right w:w="72" w:type="dxa"/>
            </w:tcMar>
            <w:hideMark/>
          </w:tcPr>
          <w:p w14:paraId="0B56554F" w14:textId="77777777" w:rsidR="00202128" w:rsidRPr="00EA252C" w:rsidRDefault="00202128" w:rsidP="002E03FF">
            <w:pPr>
              <w:widowControl/>
              <w:jc w:val="left"/>
              <w:rPr>
                <w:rFonts w:ascii="Times New Roman" w:eastAsia="宋体" w:hAnsi="Times New Roman" w:cs="Times New Roman"/>
                <w:kern w:val="0"/>
                <w:sz w:val="20"/>
                <w:szCs w:val="20"/>
              </w:rPr>
            </w:pPr>
            <w:r w:rsidRPr="00EA252C">
              <w:rPr>
                <w:rFonts w:ascii="Times New Roman" w:eastAsia="宋体" w:hAnsi="Times New Roman" w:cs="Times New Roman"/>
                <w:b/>
                <w:bCs/>
                <w:color w:val="FFFFFF" w:themeColor="light1"/>
                <w:sz w:val="20"/>
                <w:szCs w:val="20"/>
              </w:rPr>
              <w:t>Pros and Cons</w:t>
            </w:r>
          </w:p>
        </w:tc>
      </w:tr>
      <w:tr w:rsidR="00202128" w:rsidRPr="00EA252C" w14:paraId="3FC2D4F8" w14:textId="77777777" w:rsidTr="00202128">
        <w:trPr>
          <w:trHeight w:val="1430"/>
        </w:trPr>
        <w:tc>
          <w:tcPr>
            <w:tcW w:w="689" w:type="pct"/>
            <w:tcBorders>
              <w:top w:val="single" w:sz="24" w:space="0" w:color="FFFFFF"/>
              <w:left w:val="single" w:sz="8" w:space="0" w:color="FFFFFF"/>
              <w:bottom w:val="single" w:sz="8" w:space="0" w:color="FFFFFF"/>
              <w:right w:val="single" w:sz="8" w:space="0" w:color="FFFFFF"/>
            </w:tcBorders>
            <w:shd w:val="clear" w:color="auto" w:fill="4472C4"/>
            <w:tcMar>
              <w:top w:w="15" w:type="dxa"/>
              <w:left w:w="72" w:type="dxa"/>
              <w:bottom w:w="0" w:type="dxa"/>
              <w:right w:w="72" w:type="dxa"/>
            </w:tcMar>
            <w:hideMark/>
          </w:tcPr>
          <w:p w14:paraId="26820053" w14:textId="77777777" w:rsidR="00202128" w:rsidRPr="00EA252C" w:rsidRDefault="00202128" w:rsidP="002E03FF">
            <w:pPr>
              <w:widowControl/>
              <w:jc w:val="left"/>
              <w:rPr>
                <w:rFonts w:ascii="Times New Roman" w:eastAsia="宋体" w:hAnsi="Times New Roman" w:cs="Times New Roman"/>
                <w:kern w:val="0"/>
                <w:sz w:val="20"/>
                <w:szCs w:val="20"/>
              </w:rPr>
            </w:pPr>
            <w:r w:rsidRPr="00EA252C">
              <w:rPr>
                <w:rFonts w:ascii="Times New Roman" w:eastAsia="宋体" w:hAnsi="Times New Roman" w:cs="Times New Roman"/>
                <w:b/>
                <w:bCs/>
                <w:color w:val="FFFFFF" w:themeColor="light1"/>
                <w:sz w:val="20"/>
                <w:szCs w:val="20"/>
              </w:rPr>
              <w:lastRenderedPageBreak/>
              <w:t xml:space="preserve">Single CC </w:t>
            </w:r>
          </w:p>
        </w:tc>
        <w:tc>
          <w:tcPr>
            <w:tcW w:w="934" w:type="pct"/>
            <w:tcBorders>
              <w:top w:val="single" w:sz="24" w:space="0" w:color="FFFFFF"/>
              <w:left w:val="single" w:sz="8" w:space="0" w:color="FFFFFF"/>
              <w:bottom w:val="single" w:sz="8" w:space="0" w:color="FFFFFF"/>
              <w:right w:val="single" w:sz="8" w:space="0" w:color="FFFFFF"/>
            </w:tcBorders>
            <w:shd w:val="clear" w:color="auto" w:fill="CFD5EA"/>
            <w:tcMar>
              <w:top w:w="15" w:type="dxa"/>
              <w:left w:w="72" w:type="dxa"/>
              <w:bottom w:w="0" w:type="dxa"/>
              <w:right w:w="72" w:type="dxa"/>
            </w:tcMar>
            <w:hideMark/>
          </w:tcPr>
          <w:p w14:paraId="64533BB5" w14:textId="77777777" w:rsidR="00202128" w:rsidRPr="00EA252C" w:rsidRDefault="00202128" w:rsidP="002E03FF">
            <w:pPr>
              <w:widowControl/>
              <w:jc w:val="left"/>
              <w:rPr>
                <w:rFonts w:ascii="Times New Roman" w:eastAsia="宋体" w:hAnsi="Times New Roman" w:cs="Times New Roman"/>
                <w:kern w:val="0"/>
                <w:sz w:val="20"/>
                <w:szCs w:val="20"/>
              </w:rPr>
            </w:pPr>
            <w:r w:rsidRPr="00EA252C">
              <w:rPr>
                <w:rFonts w:ascii="Times New Roman" w:eastAsia="宋体" w:hAnsi="Times New Roman" w:cs="Times New Roman"/>
                <w:color w:val="000000" w:themeColor="dark1"/>
                <w:sz w:val="20"/>
                <w:szCs w:val="20"/>
              </w:rPr>
              <w:t>Asymmetric TxD</w:t>
            </w:r>
          </w:p>
          <w:p w14:paraId="6826739B" w14:textId="77777777" w:rsidR="00202128" w:rsidRPr="00EA252C" w:rsidRDefault="00202128" w:rsidP="002E03FF">
            <w:pPr>
              <w:widowControl/>
              <w:jc w:val="left"/>
              <w:rPr>
                <w:rFonts w:ascii="Times New Roman" w:eastAsia="宋体" w:hAnsi="Times New Roman" w:cs="Times New Roman"/>
                <w:kern w:val="0"/>
                <w:sz w:val="20"/>
                <w:szCs w:val="20"/>
              </w:rPr>
            </w:pPr>
            <w:r w:rsidRPr="00EA252C">
              <w:rPr>
                <w:rFonts w:ascii="Times New Roman" w:eastAsia="等线" w:hAnsi="Times New Roman" w:cs="Times New Roman"/>
                <w:color w:val="000000" w:themeColor="dark1"/>
                <w:sz w:val="20"/>
                <w:szCs w:val="20"/>
              </w:rPr>
              <w:t>Asymmetric UL MIMO</w:t>
            </w:r>
          </w:p>
        </w:tc>
        <w:tc>
          <w:tcPr>
            <w:tcW w:w="1007" w:type="pct"/>
            <w:tcBorders>
              <w:top w:val="single" w:sz="24" w:space="0" w:color="FFFFFF"/>
              <w:left w:val="single" w:sz="8" w:space="0" w:color="FFFFFF"/>
              <w:bottom w:val="single" w:sz="8" w:space="0" w:color="FFFFFF"/>
              <w:right w:val="single" w:sz="8" w:space="0" w:color="FFFFFF"/>
            </w:tcBorders>
            <w:shd w:val="clear" w:color="auto" w:fill="CFD5EA"/>
            <w:tcMar>
              <w:top w:w="15" w:type="dxa"/>
              <w:left w:w="72" w:type="dxa"/>
              <w:bottom w:w="0" w:type="dxa"/>
              <w:right w:w="72" w:type="dxa"/>
            </w:tcMar>
            <w:hideMark/>
          </w:tcPr>
          <w:p w14:paraId="262DEDE2" w14:textId="77777777" w:rsidR="00202128" w:rsidRPr="00EA252C" w:rsidRDefault="00202128" w:rsidP="002E03FF">
            <w:pPr>
              <w:widowControl/>
              <w:jc w:val="left"/>
              <w:rPr>
                <w:rFonts w:ascii="Times New Roman" w:eastAsia="宋体" w:hAnsi="Times New Roman" w:cs="Times New Roman"/>
                <w:kern w:val="0"/>
                <w:sz w:val="20"/>
                <w:szCs w:val="20"/>
              </w:rPr>
            </w:pPr>
            <w:r w:rsidRPr="00EA252C">
              <w:rPr>
                <w:rFonts w:ascii="Times New Roman" w:eastAsia="宋体" w:hAnsi="Times New Roman" w:cs="Times New Roman"/>
                <w:color w:val="000000" w:themeColor="dark1"/>
                <w:sz w:val="20"/>
                <w:szCs w:val="20"/>
              </w:rPr>
              <w:t>Like 26dBm+23dBm</w:t>
            </w:r>
          </w:p>
          <w:p w14:paraId="4B0BB225" w14:textId="77777777" w:rsidR="00202128" w:rsidRPr="00EA252C" w:rsidRDefault="00202128" w:rsidP="002E03FF">
            <w:pPr>
              <w:widowControl/>
              <w:jc w:val="left"/>
              <w:rPr>
                <w:rFonts w:ascii="Times New Roman" w:eastAsia="宋体" w:hAnsi="Times New Roman" w:cs="Times New Roman"/>
                <w:kern w:val="0"/>
                <w:sz w:val="20"/>
                <w:szCs w:val="20"/>
              </w:rPr>
            </w:pPr>
            <w:r w:rsidRPr="00EA252C">
              <w:rPr>
                <w:rFonts w:ascii="Times New Roman" w:eastAsia="宋体" w:hAnsi="Times New Roman" w:cs="Times New Roman"/>
                <w:color w:val="000000" w:themeColor="dark1"/>
                <w:sz w:val="20"/>
                <w:szCs w:val="20"/>
              </w:rPr>
              <w:t xml:space="preserve">Like 26+23+23+23 </w:t>
            </w:r>
          </w:p>
        </w:tc>
        <w:tc>
          <w:tcPr>
            <w:tcW w:w="2370" w:type="pct"/>
            <w:tcBorders>
              <w:top w:val="single" w:sz="24" w:space="0" w:color="FFFFFF"/>
              <w:left w:val="single" w:sz="8" w:space="0" w:color="FFFFFF"/>
              <w:bottom w:val="single" w:sz="8" w:space="0" w:color="FFFFFF"/>
              <w:right w:val="single" w:sz="8" w:space="0" w:color="FFFFFF"/>
            </w:tcBorders>
            <w:shd w:val="clear" w:color="auto" w:fill="CFD5EA"/>
            <w:tcMar>
              <w:top w:w="15" w:type="dxa"/>
              <w:left w:w="72" w:type="dxa"/>
              <w:bottom w:w="0" w:type="dxa"/>
              <w:right w:w="72" w:type="dxa"/>
            </w:tcMar>
            <w:hideMark/>
          </w:tcPr>
          <w:p w14:paraId="1ABE1461" w14:textId="77777777" w:rsidR="00202128" w:rsidRPr="00EA252C" w:rsidRDefault="00202128" w:rsidP="002E03FF">
            <w:pPr>
              <w:widowControl/>
              <w:jc w:val="left"/>
              <w:rPr>
                <w:rFonts w:ascii="Times New Roman" w:eastAsia="宋体" w:hAnsi="Times New Roman" w:cs="Times New Roman"/>
                <w:kern w:val="0"/>
                <w:sz w:val="20"/>
                <w:szCs w:val="20"/>
              </w:rPr>
            </w:pPr>
            <w:r w:rsidRPr="00EA252C">
              <w:rPr>
                <w:rFonts w:ascii="Times New Roman" w:eastAsia="宋体" w:hAnsi="Times New Roman" w:cs="Times New Roman"/>
                <w:b/>
                <w:bCs/>
                <w:color w:val="5B9BD5" w:themeColor="accent1"/>
                <w:sz w:val="20"/>
                <w:szCs w:val="20"/>
              </w:rPr>
              <w:t xml:space="preserve">Pros: </w:t>
            </w:r>
            <w:r w:rsidRPr="00EA252C">
              <w:rPr>
                <w:rFonts w:ascii="Times New Roman" w:eastAsia="宋体" w:hAnsi="Times New Roman" w:cs="Times New Roman"/>
                <w:color w:val="000000" w:themeColor="dark1"/>
                <w:sz w:val="20"/>
                <w:szCs w:val="20"/>
              </w:rPr>
              <w:t>Fully utilize PA capability, higher power for conductive</w:t>
            </w:r>
          </w:p>
          <w:p w14:paraId="0920860A" w14:textId="77777777" w:rsidR="00202128" w:rsidRPr="00EA252C" w:rsidRDefault="00202128" w:rsidP="002E03FF">
            <w:pPr>
              <w:widowControl/>
              <w:jc w:val="left"/>
              <w:rPr>
                <w:rFonts w:ascii="Times New Roman" w:eastAsia="宋体" w:hAnsi="Times New Roman" w:cs="Times New Roman"/>
                <w:kern w:val="0"/>
                <w:sz w:val="20"/>
                <w:szCs w:val="20"/>
              </w:rPr>
            </w:pPr>
            <w:r w:rsidRPr="00EA252C">
              <w:rPr>
                <w:rFonts w:ascii="Times New Roman" w:eastAsia="宋体" w:hAnsi="Times New Roman" w:cs="Times New Roman"/>
                <w:b/>
                <w:bCs/>
                <w:color w:val="ED7D31" w:themeColor="accent2"/>
                <w:sz w:val="20"/>
                <w:szCs w:val="20"/>
              </w:rPr>
              <w:t xml:space="preserve">Cons: </w:t>
            </w:r>
            <w:r w:rsidRPr="00EA252C">
              <w:rPr>
                <w:rFonts w:ascii="Times New Roman" w:eastAsia="宋体" w:hAnsi="Times New Roman" w:cs="Times New Roman"/>
                <w:color w:val="000000" w:themeColor="dark1"/>
                <w:sz w:val="20"/>
                <w:szCs w:val="20"/>
              </w:rPr>
              <w:t>Questionable gain for OTA; Even complex for 4Tx-TxD; Further complicate CA implementation; Need to consider whether to define req. for non-integer PC</w:t>
            </w:r>
            <w:r>
              <w:rPr>
                <w:rFonts w:ascii="Times New Roman" w:eastAsia="宋体" w:hAnsi="Times New Roman" w:cs="Times New Roman"/>
                <w:color w:val="000000" w:themeColor="dark1"/>
                <w:sz w:val="20"/>
                <w:szCs w:val="20"/>
              </w:rPr>
              <w:t xml:space="preserve"> </w:t>
            </w:r>
            <w:r w:rsidRPr="00EA252C">
              <w:rPr>
                <w:rFonts w:ascii="Times New Roman" w:eastAsia="宋体" w:hAnsi="Times New Roman" w:cs="Times New Roman"/>
                <w:color w:val="000000" w:themeColor="dark1"/>
                <w:sz w:val="20"/>
                <w:szCs w:val="20"/>
              </w:rPr>
              <w:t>(i.e., duty cycle for SAR, MPR/AMPR, ACLR etc) and if new conformance test rule needed</w:t>
            </w:r>
          </w:p>
        </w:tc>
      </w:tr>
    </w:tbl>
    <w:p w14:paraId="7D560173" w14:textId="16060006" w:rsidR="008D3F61" w:rsidRPr="008D3F61" w:rsidRDefault="008D3F61" w:rsidP="001F4846">
      <w:pPr>
        <w:pStyle w:val="maintext"/>
        <w:spacing w:line="264" w:lineRule="auto"/>
        <w:ind w:firstLineChars="0" w:firstLine="0"/>
        <w:rPr>
          <w:rFonts w:eastAsiaTheme="minorEastAsia"/>
          <w:b/>
          <w:bCs/>
          <w:u w:val="single"/>
          <w:lang w:val="en-US" w:eastAsia="zh-CN"/>
        </w:rPr>
      </w:pPr>
    </w:p>
    <w:p w14:paraId="342CFDC8" w14:textId="2C90F30F" w:rsidR="00202128" w:rsidRDefault="00202128" w:rsidP="000B7F7F">
      <w:pPr>
        <w:pStyle w:val="maintext"/>
        <w:spacing w:line="264" w:lineRule="auto"/>
        <w:ind w:firstLineChars="0" w:firstLine="0"/>
        <w:rPr>
          <w:b/>
          <w:bCs/>
          <w:u w:val="single"/>
          <w:lang w:val="en-US"/>
        </w:rPr>
      </w:pPr>
      <w:r w:rsidRPr="005C252F">
        <w:rPr>
          <w:b/>
          <w:bCs/>
          <w:u w:val="single"/>
          <w:lang w:val="en-US"/>
        </w:rPr>
        <w:t>Proposal</w:t>
      </w:r>
      <w:r>
        <w:rPr>
          <w:b/>
          <w:bCs/>
          <w:u w:val="single"/>
          <w:lang w:val="en-US"/>
        </w:rPr>
        <w:t xml:space="preserve"> #2.</w:t>
      </w:r>
      <w:r w:rsidR="00D87DE9">
        <w:rPr>
          <w:b/>
          <w:bCs/>
          <w:u w:val="single"/>
          <w:lang w:val="en-US"/>
        </w:rPr>
        <w:t>1</w:t>
      </w:r>
      <w:r>
        <w:rPr>
          <w:b/>
          <w:bCs/>
          <w:u w:val="single"/>
          <w:lang w:val="en-US"/>
        </w:rPr>
        <w:t xml:space="preserve">-5: </w:t>
      </w:r>
      <w:r w:rsidR="00D87DE9">
        <w:rPr>
          <w:b/>
          <w:bCs/>
          <w:u w:val="single"/>
          <w:lang w:val="en-US"/>
        </w:rPr>
        <w:t xml:space="preserve">The benefits of asymmetric TxD or UL MIMO needs to be further clarified. </w:t>
      </w:r>
    </w:p>
    <w:p w14:paraId="4FC94B4F" w14:textId="0F5C50B3" w:rsidR="008D3F61" w:rsidRPr="008D3F61" w:rsidRDefault="008D3F61" w:rsidP="00CB17B1">
      <w:pPr>
        <w:pStyle w:val="maintext"/>
        <w:spacing w:after="120" w:line="264" w:lineRule="auto"/>
        <w:ind w:firstLineChars="0" w:firstLine="0"/>
        <w:rPr>
          <w:b/>
          <w:bCs/>
          <w:u w:val="single"/>
          <w:lang w:val="en-US"/>
        </w:rPr>
      </w:pPr>
      <w:r>
        <w:rPr>
          <w:b/>
          <w:bCs/>
          <w:u w:val="single"/>
          <w:lang w:val="en-US"/>
        </w:rPr>
        <w:t>Observation #2.1-</w:t>
      </w:r>
      <w:r w:rsidR="00E020FE">
        <w:rPr>
          <w:b/>
          <w:bCs/>
          <w:u w:val="single"/>
          <w:lang w:val="en-US"/>
        </w:rPr>
        <w:t>8</w:t>
      </w:r>
      <w:r>
        <w:rPr>
          <w:rFonts w:eastAsiaTheme="minorEastAsia"/>
          <w:b/>
          <w:bCs/>
          <w:u w:val="single"/>
          <w:lang w:val="en-US" w:eastAsia="zh-CN"/>
        </w:rPr>
        <w:t xml:space="preserve">: </w:t>
      </w:r>
      <w:r w:rsidRPr="008D3F61">
        <w:rPr>
          <w:b/>
          <w:bCs/>
          <w:u w:val="single"/>
          <w:lang w:val="en-US"/>
        </w:rPr>
        <w:t>NW primarily care about the total power class rather than the amount of Tx Chains the UE is equipped with or the power class capability of each individual Chain</w:t>
      </w:r>
      <w:r>
        <w:rPr>
          <w:b/>
          <w:bCs/>
          <w:u w:val="single"/>
          <w:lang w:val="en-US"/>
        </w:rPr>
        <w:t>.</w:t>
      </w:r>
    </w:p>
    <w:p w14:paraId="1D393075" w14:textId="77777777" w:rsidR="008D3F61" w:rsidRDefault="00D87DE9" w:rsidP="00CB17B1">
      <w:pPr>
        <w:pStyle w:val="maintext"/>
        <w:spacing w:after="120" w:line="264" w:lineRule="auto"/>
        <w:ind w:firstLineChars="0" w:firstLine="0"/>
        <w:rPr>
          <w:b/>
          <w:bCs/>
          <w:u w:val="single"/>
          <w:lang w:val="en-US"/>
        </w:rPr>
      </w:pPr>
      <w:r w:rsidRPr="005C252F">
        <w:rPr>
          <w:b/>
          <w:bCs/>
          <w:u w:val="single"/>
          <w:lang w:val="en-US"/>
        </w:rPr>
        <w:t>Proposal</w:t>
      </w:r>
      <w:r>
        <w:rPr>
          <w:b/>
          <w:bCs/>
          <w:u w:val="single"/>
          <w:lang w:val="en-US"/>
        </w:rPr>
        <w:t xml:space="preserve"> #2.1-6: RAN4 shall not introduce power class or power boosting reporting </w:t>
      </w:r>
      <w:r w:rsidR="00CE3D84">
        <w:rPr>
          <w:b/>
          <w:bCs/>
          <w:u w:val="single"/>
          <w:lang w:val="en-US"/>
        </w:rPr>
        <w:t>for each individual</w:t>
      </w:r>
      <w:r>
        <w:rPr>
          <w:b/>
          <w:bCs/>
          <w:u w:val="single"/>
          <w:lang w:val="en-US"/>
        </w:rPr>
        <w:t xml:space="preserve"> Tx Chain.</w:t>
      </w:r>
    </w:p>
    <w:p w14:paraId="0E24B1F9" w14:textId="6EC58339" w:rsidR="000B7F7F" w:rsidRPr="00CE3D84" w:rsidRDefault="008D3F61" w:rsidP="00202128">
      <w:pPr>
        <w:pStyle w:val="maintext"/>
        <w:spacing w:line="264" w:lineRule="auto"/>
        <w:ind w:firstLineChars="0" w:firstLine="0"/>
        <w:rPr>
          <w:b/>
          <w:bCs/>
          <w:u w:val="single"/>
          <w:lang w:val="en-US"/>
        </w:rPr>
      </w:pPr>
      <w:r w:rsidRPr="005C252F">
        <w:rPr>
          <w:b/>
          <w:bCs/>
          <w:u w:val="single"/>
          <w:lang w:val="en-US"/>
        </w:rPr>
        <w:t>Proposal</w:t>
      </w:r>
      <w:r>
        <w:rPr>
          <w:b/>
          <w:bCs/>
          <w:u w:val="single"/>
          <w:lang w:val="en-US"/>
        </w:rPr>
        <w:t xml:space="preserve"> #2.1-7:</w:t>
      </w:r>
      <w:r w:rsidR="00CE3D84">
        <w:rPr>
          <w:b/>
          <w:bCs/>
          <w:u w:val="single"/>
          <w:lang w:val="en-US"/>
        </w:rPr>
        <w:t xml:space="preserve"> Power class should be defined as agnostic of the number of Tx Chains/PAs. </w:t>
      </w:r>
    </w:p>
    <w:p w14:paraId="11F6310A" w14:textId="77777777" w:rsidR="00FE5094" w:rsidRPr="008D3F61" w:rsidRDefault="00FE5094" w:rsidP="00202128">
      <w:pPr>
        <w:pStyle w:val="maintext"/>
        <w:spacing w:line="264" w:lineRule="auto"/>
        <w:ind w:firstLineChars="0" w:firstLine="0"/>
        <w:rPr>
          <w:rFonts w:eastAsia="宋体" w:cs="Times New Roman"/>
          <w:lang w:val="en-US" w:eastAsia="zh-CN"/>
        </w:rPr>
      </w:pPr>
    </w:p>
    <w:p w14:paraId="2EA9B800" w14:textId="2E416F0B" w:rsidR="00FE5094" w:rsidRDefault="00FE5094" w:rsidP="00FE5094">
      <w:pPr>
        <w:pStyle w:val="Heading3Underrubrik2H3"/>
        <w:spacing w:before="0"/>
        <w:rPr>
          <w:rStyle w:val="h5Char1"/>
          <w:sz w:val="20"/>
        </w:rPr>
      </w:pPr>
      <w:r w:rsidRPr="00D345F4">
        <w:rPr>
          <w:rStyle w:val="h5Char1"/>
          <w:sz w:val="20"/>
        </w:rPr>
        <w:t>2.</w:t>
      </w:r>
      <w:r>
        <w:rPr>
          <w:rStyle w:val="h5Char1"/>
          <w:sz w:val="20"/>
        </w:rPr>
        <w:t>1</w:t>
      </w:r>
      <w:r w:rsidRPr="00D345F4">
        <w:rPr>
          <w:rStyle w:val="h5Char1"/>
          <w:sz w:val="20"/>
        </w:rPr>
        <w:t>.</w:t>
      </w:r>
      <w:r>
        <w:rPr>
          <w:rStyle w:val="h5Char1"/>
          <w:sz w:val="20"/>
        </w:rPr>
        <w:t>4</w:t>
      </w:r>
      <w:r w:rsidRPr="00D345F4">
        <w:rPr>
          <w:rStyle w:val="h5Char1"/>
          <w:sz w:val="20"/>
        </w:rPr>
        <w:t xml:space="preserve"> </w:t>
      </w:r>
      <w:r w:rsidR="000E1522">
        <w:rPr>
          <w:rStyle w:val="h5Char1"/>
          <w:sz w:val="20"/>
        </w:rPr>
        <w:t>C</w:t>
      </w:r>
      <w:r w:rsidRPr="00FE5094">
        <w:rPr>
          <w:rStyle w:val="h5Char1"/>
          <w:sz w:val="20"/>
        </w:rPr>
        <w:t>onfigured maximum output power</w:t>
      </w:r>
    </w:p>
    <w:p w14:paraId="1F4DB5FD" w14:textId="00974158" w:rsidR="00CB17B1" w:rsidRPr="00CB17B1" w:rsidRDefault="00CB17B1" w:rsidP="00CB17B1">
      <w:pPr>
        <w:pStyle w:val="maintext"/>
        <w:spacing w:line="264" w:lineRule="auto"/>
        <w:ind w:firstLineChars="0" w:firstLine="0"/>
        <w:rPr>
          <w:rFonts w:eastAsia="宋体" w:cs="Times New Roman"/>
          <w:lang w:val="en-US" w:eastAsia="zh-CN"/>
        </w:rPr>
      </w:pPr>
      <w:r w:rsidRPr="00CB17B1">
        <w:rPr>
          <w:rFonts w:eastAsia="宋体" w:cs="Times New Roman"/>
          <w:lang w:val="en-US" w:eastAsia="zh-CN"/>
        </w:rPr>
        <w:t xml:space="preserve">This </w:t>
      </w:r>
      <w:r>
        <w:rPr>
          <w:rFonts w:eastAsia="宋体" w:cs="Times New Roman"/>
          <w:lang w:val="en-US" w:eastAsia="zh-CN"/>
        </w:rPr>
        <w:t xml:space="preserve">sub </w:t>
      </w:r>
      <w:r w:rsidRPr="00CB17B1">
        <w:rPr>
          <w:rFonts w:eastAsia="宋体" w:cs="Times New Roman"/>
          <w:lang w:val="en-US" w:eastAsia="zh-CN"/>
        </w:rPr>
        <w:t>clause</w:t>
      </w:r>
      <w:r w:rsidR="00C568E9">
        <w:rPr>
          <w:rFonts w:eastAsia="宋体" w:cs="Times New Roman"/>
          <w:lang w:val="en-US" w:eastAsia="zh-CN"/>
        </w:rPr>
        <w:t xml:space="preserve"> examines the</w:t>
      </w:r>
      <w:r w:rsidR="00AE5402">
        <w:rPr>
          <w:rFonts w:eastAsia="宋体" w:cs="Times New Roman"/>
          <w:lang w:val="en-US" w:eastAsia="zh-CN"/>
        </w:rPr>
        <w:t xml:space="preserve"> </w:t>
      </w:r>
      <w:r w:rsidRPr="00CB17B1">
        <w:rPr>
          <w:rFonts w:eastAsia="宋体" w:cs="Times New Roman"/>
          <w:lang w:val="en-US" w:eastAsia="zh-CN"/>
        </w:rPr>
        <w:t xml:space="preserve">parameters </w:t>
      </w:r>
      <w:r>
        <w:rPr>
          <w:rFonts w:eastAsia="宋体" w:cs="Times New Roman"/>
          <w:lang w:val="en-US" w:eastAsia="zh-CN"/>
        </w:rPr>
        <w:t xml:space="preserve">used in </w:t>
      </w:r>
      <w:r w:rsidRPr="00CB17B1">
        <w:rPr>
          <w:rFonts w:eastAsia="宋体" w:cs="Times New Roman"/>
          <w:lang w:val="en-US" w:eastAsia="zh-CN"/>
        </w:rPr>
        <w:t>the P</w:t>
      </w:r>
      <w:r w:rsidRPr="00CB17B1">
        <w:rPr>
          <w:rFonts w:eastAsia="宋体" w:cs="Times New Roman"/>
          <w:vertAlign w:val="subscript"/>
          <w:lang w:val="en-US" w:eastAsia="zh-CN"/>
        </w:rPr>
        <w:t>CMAX</w:t>
      </w:r>
      <w:r w:rsidRPr="00CB17B1">
        <w:rPr>
          <w:rFonts w:eastAsia="宋体" w:cs="Times New Roman"/>
          <w:lang w:val="en-US" w:eastAsia="zh-CN"/>
        </w:rPr>
        <w:t xml:space="preserve"> equation. </w:t>
      </w:r>
    </w:p>
    <w:p w14:paraId="13FD6DD6" w14:textId="22D54485" w:rsidR="00CB17B1" w:rsidRPr="00CB17B1" w:rsidRDefault="00CB17B1" w:rsidP="00CB17B1">
      <w:pPr>
        <w:pStyle w:val="maintext"/>
        <w:spacing w:line="264" w:lineRule="auto"/>
        <w:ind w:firstLineChars="0" w:firstLine="0"/>
        <w:rPr>
          <w:rFonts w:eastAsia="宋体" w:cs="Times New Roman"/>
          <w:lang w:val="en-US" w:eastAsia="zh-CN"/>
        </w:rPr>
      </w:pPr>
      <w:r w:rsidRPr="00202128">
        <w:rPr>
          <w:rFonts w:eastAsia="宋体" w:cs="Times New Roman"/>
          <w:lang w:val="en-US" w:eastAsia="zh-CN"/>
        </w:rPr>
        <w:t>In 5G, there are primarily two approaches to address SAR issue, i.e., P-MPR (Not specified in 3GPP) and duty cycle solution (specified in 3GPP). The duty cycle solution, though specified for both single CC and CA, has never been implemented by any UE vendors due to the clear drawbacks. These includes the big 3 dB step-size power fallback, and the unclear estimated evaluation window, which have hindered its implementation. For 6G, it is advisable not to specify the duty cycle solution anymore. The P-MPR solution remains viable</w:t>
      </w:r>
      <w:r>
        <w:rPr>
          <w:rFonts w:eastAsia="宋体" w:cs="Times New Roman"/>
          <w:lang w:val="en-US" w:eastAsia="zh-CN"/>
        </w:rPr>
        <w:t xml:space="preserve"> and could be the bassline to address SAR issue.</w:t>
      </w:r>
    </w:p>
    <w:p w14:paraId="7C6B6BC7" w14:textId="2DE74159" w:rsidR="00CB17B1" w:rsidRPr="001F4846" w:rsidRDefault="00CB17B1" w:rsidP="00CB17B1">
      <w:pPr>
        <w:pStyle w:val="maintext"/>
        <w:spacing w:line="264" w:lineRule="auto"/>
        <w:ind w:firstLineChars="0" w:firstLine="0"/>
        <w:rPr>
          <w:b/>
          <w:bCs/>
          <w:u w:val="single"/>
          <w:lang w:val="en-US"/>
        </w:rPr>
      </w:pPr>
      <w:r w:rsidRPr="005C252F">
        <w:rPr>
          <w:b/>
          <w:bCs/>
          <w:u w:val="single"/>
          <w:lang w:val="en-US"/>
        </w:rPr>
        <w:t>Proposal</w:t>
      </w:r>
      <w:r>
        <w:rPr>
          <w:b/>
          <w:bCs/>
          <w:u w:val="single"/>
          <w:lang w:val="en-US"/>
        </w:rPr>
        <w:t xml:space="preserve"> #2.1-8</w:t>
      </w:r>
      <w:r w:rsidRPr="001F4846">
        <w:rPr>
          <w:b/>
          <w:bCs/>
          <w:u w:val="single"/>
          <w:lang w:val="en-US"/>
        </w:rPr>
        <w:t>: Do not specify duty cycle solution for SAR issue.</w:t>
      </w:r>
    </w:p>
    <w:p w14:paraId="5F3FDAFC" w14:textId="77777777" w:rsidR="00CB17B1" w:rsidRPr="00CB17B1" w:rsidRDefault="00CB17B1" w:rsidP="00CB17B1">
      <w:pPr>
        <w:rPr>
          <w:lang w:val="en-GB" w:eastAsia="en-US"/>
        </w:rPr>
      </w:pPr>
    </w:p>
    <w:p w14:paraId="5C6638EA" w14:textId="72643489" w:rsidR="00FE5094" w:rsidRDefault="00FE5094" w:rsidP="00FE5094">
      <w:pPr>
        <w:pStyle w:val="maintext"/>
        <w:spacing w:line="264" w:lineRule="auto"/>
        <w:ind w:firstLineChars="0" w:firstLine="0"/>
        <w:rPr>
          <w:rFonts w:eastAsia="宋体" w:cs="Times New Roman"/>
          <w:lang w:val="en-US" w:eastAsia="zh-CN"/>
        </w:rPr>
      </w:pPr>
      <w:r w:rsidRPr="002A165F">
        <w:rPr>
          <w:rFonts w:eastAsia="宋体" w:cs="Times New Roman" w:hint="eastAsia"/>
          <w:lang w:val="en-US" w:eastAsia="zh-CN"/>
        </w:rPr>
        <w:t>A</w:t>
      </w:r>
      <w:r w:rsidRPr="002A165F">
        <w:rPr>
          <w:rFonts w:eastAsia="宋体" w:cs="Times New Roman"/>
          <w:lang w:val="en-US" w:eastAsia="zh-CN"/>
        </w:rPr>
        <w:t>s [</w:t>
      </w:r>
      <w:r w:rsidR="00BD56FB">
        <w:rPr>
          <w:rFonts w:eastAsia="宋体" w:cs="Times New Roman"/>
          <w:lang w:val="en-US" w:eastAsia="zh-CN"/>
        </w:rPr>
        <w:t>3</w:t>
      </w:r>
      <w:r w:rsidRPr="002A165F">
        <w:rPr>
          <w:rFonts w:eastAsia="宋体" w:cs="Times New Roman"/>
          <w:lang w:val="en-US" w:eastAsia="zh-CN"/>
        </w:rPr>
        <w:t>] well summarized, and quoted here, “</w:t>
      </w:r>
      <w:r w:rsidRPr="007461B7">
        <w:rPr>
          <w:rFonts w:eastAsia="宋体" w:cs="Times New Roman"/>
          <w:i/>
          <w:iCs/>
          <w:lang w:val="en-US" w:eastAsia="zh-CN"/>
        </w:rPr>
        <w:t>ΔT</w:t>
      </w:r>
      <w:r w:rsidRPr="007461B7">
        <w:rPr>
          <w:rFonts w:eastAsia="宋体" w:cs="Times New Roman"/>
          <w:i/>
          <w:iCs/>
          <w:vertAlign w:val="subscript"/>
          <w:lang w:val="en-US" w:eastAsia="zh-CN"/>
        </w:rPr>
        <w:t>IB</w:t>
      </w:r>
      <w:r w:rsidRPr="007461B7">
        <w:rPr>
          <w:rFonts w:eastAsia="宋体" w:cs="Times New Roman"/>
          <w:i/>
          <w:iCs/>
          <w:lang w:val="en-US" w:eastAsia="zh-CN"/>
        </w:rPr>
        <w:t>/ΔR</w:t>
      </w:r>
      <w:r w:rsidRPr="007461B7">
        <w:rPr>
          <w:rFonts w:eastAsia="宋体" w:cs="Times New Roman"/>
          <w:i/>
          <w:iCs/>
          <w:vertAlign w:val="subscript"/>
          <w:lang w:val="en-US" w:eastAsia="zh-CN"/>
        </w:rPr>
        <w:t>IB</w:t>
      </w:r>
      <w:r w:rsidRPr="007461B7">
        <w:rPr>
          <w:rFonts w:eastAsia="宋体" w:cs="Times New Roman"/>
          <w:i/>
          <w:iCs/>
          <w:lang w:val="en-US" w:eastAsia="zh-CN"/>
        </w:rPr>
        <w:t xml:space="preserve"> </w:t>
      </w:r>
      <w:r w:rsidRPr="007461B7">
        <w:rPr>
          <w:i/>
          <w:iCs/>
        </w:rPr>
        <w:t>are rather tedious CA requirements which</w:t>
      </w:r>
      <w:r w:rsidRPr="007461B7">
        <w:rPr>
          <w:rFonts w:eastAsia="宋体" w:cs="Times New Roman"/>
          <w:i/>
          <w:iCs/>
          <w:lang w:val="en-US" w:eastAsia="zh-CN"/>
        </w:rPr>
        <w:t xml:space="preserve"> have not been practically leveraged by most UE implementations nor precisely accounted in conformance tests</w:t>
      </w:r>
      <w:r w:rsidRPr="002A165F">
        <w:rPr>
          <w:rFonts w:eastAsia="宋体" w:cs="Times New Roman"/>
          <w:lang w:val="en-US" w:eastAsia="zh-CN"/>
        </w:rPr>
        <w:t>”. In RAN4 permanent reference document (PRD) clause 5.4 developed in the late Rel-19 stage, much more simplified rules have been captured in an effort to replace the case-by-case study/specification for ΔT</w:t>
      </w:r>
      <w:r w:rsidRPr="002A165F">
        <w:rPr>
          <w:rFonts w:eastAsia="宋体" w:cs="Times New Roman"/>
          <w:vertAlign w:val="subscript"/>
          <w:lang w:val="en-US" w:eastAsia="zh-CN"/>
        </w:rPr>
        <w:t>IB</w:t>
      </w:r>
      <w:r w:rsidRPr="002A165F">
        <w:rPr>
          <w:rFonts w:eastAsia="宋体" w:cs="Times New Roman"/>
          <w:lang w:val="en-US" w:eastAsia="zh-CN"/>
        </w:rPr>
        <w:t>/ΔR</w:t>
      </w:r>
      <w:r w:rsidRPr="002A165F">
        <w:rPr>
          <w:rFonts w:eastAsia="宋体" w:cs="Times New Roman"/>
          <w:vertAlign w:val="subscript"/>
          <w:lang w:val="en-US" w:eastAsia="zh-CN"/>
        </w:rPr>
        <w:t xml:space="preserve">IB </w:t>
      </w:r>
      <w:r w:rsidRPr="002A165F">
        <w:rPr>
          <w:rFonts w:eastAsia="宋体" w:cs="Times New Roman"/>
          <w:lang w:val="en-US" w:eastAsia="zh-CN"/>
        </w:rPr>
        <w:t>requirements or at least to provide aligned rules. However, these simplified rules are currently only documented in PRD, while the extensive pages for ΔT</w:t>
      </w:r>
      <w:r w:rsidRPr="002A165F">
        <w:rPr>
          <w:rFonts w:eastAsia="宋体" w:cs="Times New Roman"/>
          <w:vertAlign w:val="subscript"/>
          <w:lang w:val="en-US" w:eastAsia="zh-CN"/>
        </w:rPr>
        <w:t>IB</w:t>
      </w:r>
      <w:r w:rsidRPr="002A165F">
        <w:rPr>
          <w:rFonts w:eastAsia="宋体" w:cs="Times New Roman"/>
          <w:lang w:val="en-US" w:eastAsia="zh-CN"/>
        </w:rPr>
        <w:t>/ΔR</w:t>
      </w:r>
      <w:r w:rsidRPr="002A165F">
        <w:rPr>
          <w:rFonts w:eastAsia="宋体" w:cs="Times New Roman"/>
          <w:vertAlign w:val="subscript"/>
          <w:lang w:val="en-US" w:eastAsia="zh-CN"/>
        </w:rPr>
        <w:t xml:space="preserve">IB </w:t>
      </w:r>
      <w:r w:rsidRPr="002A165F">
        <w:rPr>
          <w:rFonts w:eastAsia="宋体" w:cs="Times New Roman"/>
          <w:lang w:val="en-US" w:eastAsia="zh-CN"/>
        </w:rPr>
        <w:t>requirements for CA are still remained in specification at least in Rel-19 and most likely also in Rel-20. For 6G, it is right time to review whether the justification of ΔT</w:t>
      </w:r>
      <w:r w:rsidRPr="002A165F">
        <w:rPr>
          <w:rFonts w:eastAsia="宋体" w:cs="Times New Roman"/>
          <w:vertAlign w:val="subscript"/>
          <w:lang w:val="en-US" w:eastAsia="zh-CN"/>
        </w:rPr>
        <w:t>IB</w:t>
      </w:r>
      <w:r w:rsidRPr="002A165F">
        <w:rPr>
          <w:rFonts w:eastAsia="宋体" w:cs="Times New Roman"/>
          <w:lang w:val="en-US" w:eastAsia="zh-CN"/>
        </w:rPr>
        <w:t>/ΔR</w:t>
      </w:r>
      <w:r w:rsidRPr="002A165F">
        <w:rPr>
          <w:rFonts w:eastAsia="宋体" w:cs="Times New Roman"/>
          <w:vertAlign w:val="subscript"/>
          <w:lang w:val="en-US" w:eastAsia="zh-CN"/>
        </w:rPr>
        <w:t xml:space="preserve">IB </w:t>
      </w:r>
      <w:r w:rsidRPr="002A165F">
        <w:rPr>
          <w:rFonts w:eastAsia="宋体" w:cs="Times New Roman"/>
          <w:lang w:val="en-US" w:eastAsia="zh-CN"/>
        </w:rPr>
        <w:t xml:space="preserve">still stands for CA. They were initially motivated by the consideration of the needed additional RF components, such as multi-plexer, to support CA. However, it is important to note that single carrier actually passes through the same RF components as a carrier within CA. As such, the original motivation no longer holds. </w:t>
      </w:r>
    </w:p>
    <w:p w14:paraId="66AB90D1" w14:textId="35161884" w:rsidR="00FE5094" w:rsidRDefault="00FE5094" w:rsidP="00FE5094">
      <w:pPr>
        <w:pStyle w:val="maintext"/>
        <w:spacing w:line="264" w:lineRule="auto"/>
        <w:ind w:firstLineChars="0" w:firstLine="0"/>
        <w:rPr>
          <w:rFonts w:eastAsia="宋体" w:cs="Times New Roman"/>
          <w:lang w:val="en-US" w:eastAsia="zh-CN"/>
        </w:rPr>
      </w:pPr>
      <w:r>
        <w:rPr>
          <w:rFonts w:eastAsia="宋体" w:cs="Times New Roman"/>
          <w:lang w:val="en-US" w:eastAsia="zh-CN"/>
        </w:rPr>
        <w:t xml:space="preserve">For </w:t>
      </w:r>
      <w:r w:rsidRPr="002A165F">
        <w:rPr>
          <w:rFonts w:eastAsia="宋体" w:cs="Times New Roman"/>
          <w:lang w:val="en-US" w:eastAsia="zh-CN"/>
        </w:rPr>
        <w:t>Δ</w:t>
      </w:r>
      <w:r>
        <w:rPr>
          <w:rFonts w:eastAsia="宋体" w:cs="Times New Roman"/>
          <w:lang w:val="en-US" w:eastAsia="zh-CN"/>
        </w:rPr>
        <w:t>T</w:t>
      </w:r>
      <w:r w:rsidRPr="002A165F">
        <w:rPr>
          <w:rFonts w:eastAsia="宋体" w:cs="Times New Roman"/>
          <w:vertAlign w:val="subscript"/>
          <w:lang w:val="en-US" w:eastAsia="zh-CN"/>
        </w:rPr>
        <w:t>IB</w:t>
      </w:r>
      <w:r>
        <w:rPr>
          <w:rFonts w:eastAsia="宋体" w:cs="Times New Roman"/>
          <w:lang w:val="en-US" w:eastAsia="zh-CN"/>
        </w:rPr>
        <w:t xml:space="preserve">, it should be removed from CA requirements but </w:t>
      </w:r>
      <w:r w:rsidR="00AC1FE1">
        <w:rPr>
          <w:rFonts w:eastAsia="宋体" w:cs="Times New Roman"/>
          <w:lang w:val="en-US" w:eastAsia="zh-CN"/>
        </w:rPr>
        <w:t>be kept</w:t>
      </w:r>
      <w:r>
        <w:rPr>
          <w:rFonts w:eastAsia="宋体" w:cs="Times New Roman"/>
          <w:lang w:val="en-US" w:eastAsia="zh-CN"/>
        </w:rPr>
        <w:t xml:space="preserve"> in single carrier P</w:t>
      </w:r>
      <w:r w:rsidRPr="00080D54">
        <w:rPr>
          <w:rFonts w:eastAsia="宋体" w:cs="Times New Roman"/>
          <w:vertAlign w:val="subscript"/>
          <w:lang w:val="en-US" w:eastAsia="zh-CN"/>
        </w:rPr>
        <w:t>CMAX_L</w:t>
      </w:r>
      <w:r>
        <w:rPr>
          <w:rFonts w:eastAsia="宋体" w:cs="Times New Roman"/>
          <w:lang w:val="en-US" w:eastAsia="zh-CN"/>
        </w:rPr>
        <w:t xml:space="preserve"> equation as it is. Further, simplification can be made using the contents in </w:t>
      </w:r>
      <w:r w:rsidRPr="002A165F">
        <w:rPr>
          <w:rFonts w:eastAsia="宋体" w:cs="Times New Roman"/>
          <w:lang w:val="en-US" w:eastAsia="zh-CN"/>
        </w:rPr>
        <w:t>RAN4 permanent reference document (PRD) clause 5.4</w:t>
      </w:r>
      <w:r>
        <w:rPr>
          <w:rFonts w:eastAsia="宋体" w:cs="Times New Roman"/>
          <w:lang w:val="en-US" w:eastAsia="zh-CN"/>
        </w:rPr>
        <w:t xml:space="preserve"> as starting point. Note that this kind of simplification discussion should be taken place in spectrum thread. </w:t>
      </w:r>
    </w:p>
    <w:p w14:paraId="5EDF9577" w14:textId="4FCF7CF9" w:rsidR="00FE5094" w:rsidRDefault="00FE5094" w:rsidP="00FE5094">
      <w:pPr>
        <w:pStyle w:val="maintext"/>
        <w:spacing w:line="264" w:lineRule="auto"/>
        <w:ind w:firstLineChars="0" w:firstLine="0"/>
        <w:rPr>
          <w:rFonts w:eastAsia="宋体" w:cs="Times New Roman"/>
          <w:b/>
          <w:bCs/>
          <w:u w:val="single"/>
          <w:lang w:val="en-US" w:eastAsia="zh-CN"/>
        </w:rPr>
      </w:pPr>
      <w:r w:rsidRPr="00CA5B8E">
        <w:rPr>
          <w:b/>
          <w:bCs/>
          <w:u w:val="single"/>
          <w:lang w:val="en-US"/>
        </w:rPr>
        <w:t>Proposal #2.</w:t>
      </w:r>
      <w:r w:rsidR="00BB0E4C">
        <w:rPr>
          <w:b/>
          <w:bCs/>
          <w:u w:val="single"/>
          <w:lang w:val="en-US"/>
        </w:rPr>
        <w:t>1</w:t>
      </w:r>
      <w:r>
        <w:rPr>
          <w:b/>
          <w:bCs/>
          <w:u w:val="single"/>
          <w:lang w:val="en-US"/>
        </w:rPr>
        <w:t>-</w:t>
      </w:r>
      <w:r w:rsidR="00BB0E4C">
        <w:rPr>
          <w:b/>
          <w:bCs/>
          <w:u w:val="single"/>
          <w:lang w:val="en-US"/>
        </w:rPr>
        <w:t>9</w:t>
      </w:r>
      <w:r w:rsidRPr="00CA5B8E">
        <w:rPr>
          <w:b/>
          <w:bCs/>
          <w:u w:val="single"/>
          <w:lang w:val="en-US"/>
        </w:rPr>
        <w:t>:</w:t>
      </w:r>
      <w:r>
        <w:rPr>
          <w:b/>
          <w:bCs/>
          <w:u w:val="single"/>
          <w:lang w:val="en-US"/>
        </w:rPr>
        <w:t xml:space="preserve"> Remove </w:t>
      </w:r>
      <w:r w:rsidRPr="00FD6BCA">
        <w:rPr>
          <w:b/>
          <w:bCs/>
          <w:u w:val="single"/>
          <w:lang w:val="en-US"/>
        </w:rPr>
        <w:t>Δ</w:t>
      </w:r>
      <w:r>
        <w:rPr>
          <w:b/>
          <w:bCs/>
          <w:u w:val="single"/>
          <w:lang w:val="en-US"/>
        </w:rPr>
        <w:t>T</w:t>
      </w:r>
      <w:r w:rsidRPr="00080D54">
        <w:rPr>
          <w:b/>
          <w:bCs/>
          <w:u w:val="single"/>
          <w:vertAlign w:val="subscript"/>
          <w:lang w:val="en-US"/>
        </w:rPr>
        <w:t>IB</w:t>
      </w:r>
      <w:r w:rsidRPr="00A24022">
        <w:rPr>
          <w:b/>
          <w:bCs/>
          <w:u w:val="single"/>
          <w:lang w:val="en-US"/>
        </w:rPr>
        <w:t xml:space="preserve"> fro</w:t>
      </w:r>
      <w:r w:rsidRPr="00452F5F">
        <w:rPr>
          <w:b/>
          <w:bCs/>
          <w:u w:val="single"/>
          <w:lang w:val="en-US"/>
        </w:rPr>
        <w:t xml:space="preserve">m CA requirements, </w:t>
      </w:r>
      <w:r>
        <w:rPr>
          <w:b/>
          <w:bCs/>
          <w:u w:val="single"/>
          <w:lang w:val="en-US"/>
        </w:rPr>
        <w:t>while retaining</w:t>
      </w:r>
      <w:r w:rsidRPr="00452F5F">
        <w:rPr>
          <w:rFonts w:eastAsia="宋体" w:cs="Times New Roman"/>
          <w:b/>
          <w:bCs/>
          <w:u w:val="single"/>
          <w:lang w:val="en-US" w:eastAsia="zh-CN"/>
        </w:rPr>
        <w:t xml:space="preserve"> it in </w:t>
      </w:r>
      <w:r>
        <w:rPr>
          <w:rFonts w:eastAsia="宋体" w:cs="Times New Roman"/>
          <w:b/>
          <w:bCs/>
          <w:u w:val="single"/>
          <w:lang w:val="en-US" w:eastAsia="zh-CN"/>
        </w:rPr>
        <w:t xml:space="preserve">the </w:t>
      </w:r>
      <w:r w:rsidRPr="00452F5F">
        <w:rPr>
          <w:rFonts w:eastAsia="宋体" w:cs="Times New Roman"/>
          <w:b/>
          <w:bCs/>
          <w:u w:val="single"/>
          <w:lang w:val="en-US" w:eastAsia="zh-CN"/>
        </w:rPr>
        <w:t>single carrier P</w:t>
      </w:r>
      <w:r w:rsidRPr="00452F5F">
        <w:rPr>
          <w:rFonts w:eastAsia="宋体" w:cs="Times New Roman"/>
          <w:b/>
          <w:bCs/>
          <w:u w:val="single"/>
          <w:vertAlign w:val="subscript"/>
          <w:lang w:val="en-US" w:eastAsia="zh-CN"/>
        </w:rPr>
        <w:t>CMAX_L</w:t>
      </w:r>
      <w:r w:rsidRPr="00452F5F">
        <w:rPr>
          <w:rFonts w:eastAsia="宋体" w:cs="Times New Roman"/>
          <w:b/>
          <w:bCs/>
          <w:u w:val="single"/>
          <w:lang w:val="en-US" w:eastAsia="zh-CN"/>
        </w:rPr>
        <w:t xml:space="preserve"> equation as it is.</w:t>
      </w:r>
    </w:p>
    <w:p w14:paraId="0A4D8EA6" w14:textId="465276ED" w:rsidR="00FE5094" w:rsidRPr="006A5996" w:rsidRDefault="00FE5094" w:rsidP="00202128">
      <w:pPr>
        <w:pStyle w:val="maintext"/>
        <w:spacing w:line="264" w:lineRule="auto"/>
        <w:ind w:firstLineChars="0" w:firstLine="0"/>
        <w:rPr>
          <w:rFonts w:eastAsia="宋体" w:cs="Times New Roman"/>
          <w:lang w:val="en-US" w:eastAsia="zh-CN"/>
        </w:rPr>
      </w:pPr>
    </w:p>
    <w:p w14:paraId="52A009EE" w14:textId="57FEAD72" w:rsidR="006A5996" w:rsidRDefault="00BB0E4C" w:rsidP="00202128">
      <w:pPr>
        <w:pStyle w:val="maintext"/>
        <w:spacing w:line="264" w:lineRule="auto"/>
        <w:ind w:firstLineChars="0" w:firstLine="0"/>
        <w:rPr>
          <w:rFonts w:eastAsia="宋体" w:cs="Times New Roman"/>
          <w:lang w:val="en-US" w:eastAsia="zh-CN"/>
        </w:rPr>
      </w:pPr>
      <w:r>
        <w:rPr>
          <w:rFonts w:eastAsia="宋体" w:cs="Times New Roman" w:hint="eastAsia"/>
          <w:lang w:val="en-US" w:eastAsia="zh-CN"/>
        </w:rPr>
        <w:lastRenderedPageBreak/>
        <w:t>T</w:t>
      </w:r>
      <w:r>
        <w:rPr>
          <w:rFonts w:eastAsia="宋体" w:cs="Times New Roman"/>
          <w:lang w:val="en-US" w:eastAsia="zh-CN"/>
        </w:rPr>
        <w:t>he WF indicate</w:t>
      </w:r>
      <w:r w:rsidR="006A5996">
        <w:rPr>
          <w:rFonts w:eastAsia="宋体" w:cs="Times New Roman"/>
          <w:lang w:val="en-US" w:eastAsia="zh-CN"/>
        </w:rPr>
        <w:t>s</w:t>
      </w:r>
      <w:r>
        <w:rPr>
          <w:rFonts w:eastAsia="宋体" w:cs="Times New Roman"/>
          <w:lang w:val="en-US" w:eastAsia="zh-CN"/>
        </w:rPr>
        <w:t xml:space="preserve"> </w:t>
      </w:r>
      <w:r w:rsidR="006A5996">
        <w:rPr>
          <w:rFonts w:eastAsia="宋体" w:cs="Times New Roman"/>
          <w:lang w:val="en-US" w:eastAsia="zh-CN"/>
        </w:rPr>
        <w:t xml:space="preserve">the need </w:t>
      </w:r>
      <w:r>
        <w:rPr>
          <w:rFonts w:eastAsia="宋体" w:cs="Times New Roman"/>
          <w:lang w:val="en-US" w:eastAsia="zh-CN"/>
        </w:rPr>
        <w:t xml:space="preserve">to discuss whether </w:t>
      </w:r>
      <w:r w:rsidRPr="002A165F">
        <w:rPr>
          <w:rFonts w:eastAsia="宋体" w:cs="Times New Roman"/>
          <w:lang w:val="en-US" w:eastAsia="zh-CN"/>
        </w:rPr>
        <w:t>ΔT</w:t>
      </w:r>
      <w:r>
        <w:rPr>
          <w:rFonts w:eastAsia="宋体" w:cs="Times New Roman"/>
          <w:vertAlign w:val="subscript"/>
          <w:lang w:val="en-US" w:eastAsia="zh-CN"/>
        </w:rPr>
        <w:t xml:space="preserve">C,c </w:t>
      </w:r>
      <w:r>
        <w:rPr>
          <w:rFonts w:eastAsia="宋体" w:cs="Times New Roman"/>
          <w:lang w:val="en-US" w:eastAsia="zh-CN"/>
        </w:rPr>
        <w:t xml:space="preserve">can be removed. This parameter was introduced </w:t>
      </w:r>
      <w:r w:rsidR="006A5996">
        <w:rPr>
          <w:rFonts w:eastAsia="宋体" w:cs="Times New Roman"/>
          <w:lang w:val="en-US" w:eastAsia="zh-CN"/>
        </w:rPr>
        <w:t>in alignment with</w:t>
      </w:r>
      <w:r>
        <w:rPr>
          <w:rFonts w:eastAsia="宋体" w:cs="Times New Roman"/>
          <w:lang w:val="en-US" w:eastAsia="zh-CN"/>
        </w:rPr>
        <w:t xml:space="preserve"> N</w:t>
      </w:r>
      <w:r w:rsidR="006A5996">
        <w:rPr>
          <w:rFonts w:eastAsia="宋体" w:cs="Times New Roman"/>
          <w:lang w:val="en-US" w:eastAsia="zh-CN"/>
        </w:rPr>
        <w:t>OTE</w:t>
      </w:r>
      <w:r>
        <w:rPr>
          <w:rFonts w:eastAsia="宋体" w:cs="Times New Roman"/>
          <w:lang w:val="en-US" w:eastAsia="zh-CN"/>
        </w:rPr>
        <w:t xml:space="preserve"> 3 </w:t>
      </w:r>
      <w:r w:rsidR="006A5996">
        <w:rPr>
          <w:rFonts w:eastAsia="宋体" w:cs="Times New Roman"/>
          <w:lang w:val="en-US" w:eastAsia="zh-CN"/>
        </w:rPr>
        <w:t>o</w:t>
      </w:r>
      <w:r>
        <w:rPr>
          <w:rFonts w:eastAsia="宋体" w:cs="Times New Roman"/>
          <w:lang w:val="en-US" w:eastAsia="zh-CN"/>
        </w:rPr>
        <w:t xml:space="preserve">f the MOP table, intended </w:t>
      </w:r>
      <w:r w:rsidR="006A5996">
        <w:rPr>
          <w:rFonts w:eastAsia="宋体" w:cs="Times New Roman"/>
          <w:lang w:val="en-US" w:eastAsia="zh-CN"/>
        </w:rPr>
        <w:t xml:space="preserve">to provide </w:t>
      </w:r>
      <w:r>
        <w:rPr>
          <w:rFonts w:eastAsia="宋体" w:cs="Times New Roman"/>
          <w:lang w:val="en-US" w:eastAsia="zh-CN"/>
        </w:rPr>
        <w:t>UE implementation margin</w:t>
      </w:r>
      <w:r w:rsidR="006A5996">
        <w:rPr>
          <w:rFonts w:eastAsia="宋体" w:cs="Times New Roman"/>
          <w:lang w:val="en-US" w:eastAsia="zh-CN"/>
        </w:rPr>
        <w:t>, considering factors such as the unflatness of the filter, PA etc, particularly for wider CBW</w:t>
      </w:r>
      <w:r>
        <w:rPr>
          <w:rFonts w:eastAsia="宋体" w:cs="Times New Roman"/>
          <w:lang w:val="en-US" w:eastAsia="zh-CN"/>
        </w:rPr>
        <w:t xml:space="preserve">. This Note was added for </w:t>
      </w:r>
      <w:r w:rsidR="006A5996">
        <w:rPr>
          <w:rFonts w:eastAsia="宋体" w:cs="Times New Roman"/>
          <w:lang w:val="en-US" w:eastAsia="zh-CN"/>
        </w:rPr>
        <w:t>approximately</w:t>
      </w:r>
      <w:r>
        <w:rPr>
          <w:rFonts w:eastAsia="宋体" w:cs="Times New Roman"/>
          <w:lang w:val="en-US" w:eastAsia="zh-CN"/>
        </w:rPr>
        <w:t xml:space="preserve"> 1/4 of </w:t>
      </w:r>
      <w:r w:rsidR="006A5996">
        <w:rPr>
          <w:rFonts w:eastAsia="宋体" w:cs="Times New Roman"/>
          <w:lang w:val="en-US" w:eastAsia="zh-CN"/>
        </w:rPr>
        <w:t xml:space="preserve">NR </w:t>
      </w:r>
      <w:r>
        <w:rPr>
          <w:rFonts w:eastAsia="宋体" w:cs="Times New Roman"/>
          <w:lang w:val="en-US" w:eastAsia="zh-CN"/>
        </w:rPr>
        <w:t>bands</w:t>
      </w:r>
      <w:r w:rsidR="006A5996">
        <w:rPr>
          <w:rFonts w:eastAsia="宋体" w:cs="Times New Roman"/>
          <w:lang w:val="en-US" w:eastAsia="zh-CN"/>
        </w:rPr>
        <w:t>,</w:t>
      </w:r>
      <w:r>
        <w:rPr>
          <w:rFonts w:eastAsia="宋体" w:cs="Times New Roman"/>
          <w:lang w:val="en-US" w:eastAsia="zh-CN"/>
        </w:rPr>
        <w:t xml:space="preserve"> indicat</w:t>
      </w:r>
      <w:r w:rsidR="006A5996">
        <w:rPr>
          <w:rFonts w:eastAsia="宋体" w:cs="Times New Roman"/>
          <w:lang w:val="en-US" w:eastAsia="zh-CN"/>
        </w:rPr>
        <w:t>ing</w:t>
      </w:r>
      <w:r>
        <w:rPr>
          <w:rFonts w:eastAsia="宋体" w:cs="Times New Roman"/>
          <w:lang w:val="en-US" w:eastAsia="zh-CN"/>
        </w:rPr>
        <w:t xml:space="preserve"> that </w:t>
      </w:r>
      <w:r w:rsidR="006A5996">
        <w:rPr>
          <w:rFonts w:eastAsia="宋体" w:cs="Times New Roman"/>
          <w:lang w:val="en-US" w:eastAsia="zh-CN"/>
        </w:rPr>
        <w:t>such</w:t>
      </w:r>
      <w:r>
        <w:rPr>
          <w:rFonts w:eastAsia="宋体" w:cs="Times New Roman"/>
          <w:lang w:val="en-US" w:eastAsia="zh-CN"/>
        </w:rPr>
        <w:t xml:space="preserve"> relaxation is widely needed. </w:t>
      </w:r>
    </w:p>
    <w:p w14:paraId="48F159BD" w14:textId="0A81EAB7" w:rsidR="00BB0E4C" w:rsidRDefault="006A5996" w:rsidP="00202128">
      <w:pPr>
        <w:pStyle w:val="maintext"/>
        <w:spacing w:line="264" w:lineRule="auto"/>
        <w:ind w:firstLineChars="0" w:firstLine="0"/>
        <w:rPr>
          <w:rFonts w:eastAsia="宋体" w:cs="Times New Roman"/>
          <w:lang w:val="en-US" w:eastAsia="zh-CN"/>
        </w:rPr>
      </w:pPr>
      <w:r w:rsidRPr="006A5996">
        <w:rPr>
          <w:rFonts w:eastAsia="宋体" w:cs="Times New Roman"/>
          <w:lang w:val="en-US" w:eastAsia="zh-CN"/>
        </w:rPr>
        <w:t>In 6G, it is possible that fewer bands will require this type of relaxation due to technological advancements. However, it may not apply to all bands, especially considering the introduction of wider CBW, such as 200 MHz</w:t>
      </w:r>
      <w:r>
        <w:rPr>
          <w:rFonts w:eastAsia="宋体" w:cs="Times New Roman"/>
          <w:lang w:val="en-US" w:eastAsia="zh-CN"/>
        </w:rPr>
        <w:t>. Therefore, we think this parameter should be kept in P</w:t>
      </w:r>
      <w:r w:rsidRPr="006A5996">
        <w:rPr>
          <w:rFonts w:eastAsia="宋体" w:cs="Times New Roman"/>
          <w:vertAlign w:val="subscript"/>
          <w:lang w:val="en-US" w:eastAsia="zh-CN"/>
        </w:rPr>
        <w:t xml:space="preserve">CMAX_L </w:t>
      </w:r>
      <w:r>
        <w:rPr>
          <w:rFonts w:eastAsia="宋体" w:cs="Times New Roman"/>
          <w:lang w:val="en-US" w:eastAsia="zh-CN"/>
        </w:rPr>
        <w:t>equation.</w:t>
      </w:r>
    </w:p>
    <w:p w14:paraId="6DE2E192" w14:textId="43049D39" w:rsidR="00BB0E4C" w:rsidRDefault="00BB0E4C" w:rsidP="00202128">
      <w:pPr>
        <w:pStyle w:val="maintext"/>
        <w:spacing w:line="264" w:lineRule="auto"/>
        <w:ind w:firstLineChars="0" w:firstLine="0"/>
        <w:rPr>
          <w:b/>
          <w:bCs/>
          <w:u w:val="single"/>
          <w:lang w:val="en-US"/>
        </w:rPr>
      </w:pPr>
      <w:r w:rsidRPr="001B161F">
        <w:rPr>
          <w:b/>
          <w:bCs/>
          <w:u w:val="single"/>
          <w:lang w:val="en-US"/>
        </w:rPr>
        <w:t xml:space="preserve">Proposal #2.1-10: </w:t>
      </w:r>
      <w:r w:rsidR="006A5996">
        <w:rPr>
          <w:b/>
          <w:bCs/>
          <w:u w:val="single"/>
          <w:lang w:val="en-US"/>
        </w:rPr>
        <w:t>Keep</w:t>
      </w:r>
      <w:r w:rsidRPr="001B161F">
        <w:rPr>
          <w:b/>
          <w:bCs/>
          <w:u w:val="single"/>
          <w:lang w:val="en-US"/>
        </w:rPr>
        <w:t xml:space="preserve"> </w:t>
      </w:r>
      <w:r w:rsidR="001B161F" w:rsidRPr="001B161F">
        <w:rPr>
          <w:rFonts w:eastAsia="宋体" w:cs="Times New Roman"/>
          <w:b/>
          <w:bCs/>
          <w:lang w:val="en-US" w:eastAsia="zh-CN"/>
        </w:rPr>
        <w:t>ΔT</w:t>
      </w:r>
      <w:r w:rsidR="001B161F" w:rsidRPr="001B161F">
        <w:rPr>
          <w:rFonts w:eastAsia="宋体" w:cs="Times New Roman"/>
          <w:b/>
          <w:bCs/>
          <w:vertAlign w:val="subscript"/>
          <w:lang w:val="en-US" w:eastAsia="zh-CN"/>
        </w:rPr>
        <w:t>C,c</w:t>
      </w:r>
      <w:r w:rsidR="001B161F" w:rsidRPr="001B161F">
        <w:rPr>
          <w:b/>
          <w:bCs/>
          <w:u w:val="single"/>
          <w:lang w:val="en-US"/>
        </w:rPr>
        <w:t xml:space="preserve"> </w:t>
      </w:r>
      <w:r w:rsidR="00824D05">
        <w:rPr>
          <w:b/>
          <w:bCs/>
          <w:u w:val="single"/>
          <w:lang w:val="en-US"/>
        </w:rPr>
        <w:t xml:space="preserve">as one parameter </w:t>
      </w:r>
      <w:r w:rsidR="006A5996">
        <w:rPr>
          <w:b/>
          <w:bCs/>
          <w:u w:val="single"/>
          <w:lang w:val="en-US"/>
        </w:rPr>
        <w:t>in</w:t>
      </w:r>
      <w:r w:rsidR="001B161F" w:rsidRPr="001B161F">
        <w:rPr>
          <w:b/>
          <w:bCs/>
          <w:u w:val="single"/>
          <w:lang w:val="en-US"/>
        </w:rPr>
        <w:t xml:space="preserve"> P</w:t>
      </w:r>
      <w:r w:rsidR="001B161F" w:rsidRPr="001B161F">
        <w:rPr>
          <w:b/>
          <w:bCs/>
          <w:u w:val="single"/>
          <w:vertAlign w:val="subscript"/>
          <w:lang w:val="en-US"/>
        </w:rPr>
        <w:t>CMAX</w:t>
      </w:r>
      <w:r w:rsidR="001B161F">
        <w:rPr>
          <w:b/>
          <w:bCs/>
          <w:u w:val="single"/>
          <w:vertAlign w:val="subscript"/>
          <w:lang w:val="en-US"/>
        </w:rPr>
        <w:t>_L</w:t>
      </w:r>
      <w:r w:rsidR="001B161F" w:rsidRPr="001B161F">
        <w:rPr>
          <w:b/>
          <w:bCs/>
          <w:u w:val="single"/>
          <w:lang w:val="en-US"/>
        </w:rPr>
        <w:t xml:space="preserve"> equation.</w:t>
      </w:r>
    </w:p>
    <w:p w14:paraId="23107647" w14:textId="77777777" w:rsidR="00382ED3" w:rsidRDefault="00382ED3" w:rsidP="00202128">
      <w:pPr>
        <w:pStyle w:val="maintext"/>
        <w:spacing w:line="264" w:lineRule="auto"/>
        <w:ind w:firstLineChars="0" w:firstLine="0"/>
        <w:rPr>
          <w:b/>
          <w:bCs/>
          <w:u w:val="single"/>
          <w:lang w:val="en-US"/>
        </w:rPr>
      </w:pPr>
    </w:p>
    <w:p w14:paraId="25734FBC" w14:textId="64A4C68F" w:rsidR="00401081" w:rsidRDefault="00401081" w:rsidP="00202128">
      <w:pPr>
        <w:pStyle w:val="maintext"/>
        <w:spacing w:line="264" w:lineRule="auto"/>
        <w:ind w:firstLineChars="0" w:firstLine="0"/>
        <w:rPr>
          <w:rFonts w:cs="Times New Roman"/>
          <w:color w:val="1F2328"/>
          <w:shd w:val="clear" w:color="auto" w:fill="FFFFFF"/>
          <w:vertAlign w:val="subscript"/>
        </w:rPr>
      </w:pPr>
      <w:r>
        <w:rPr>
          <w:rFonts w:eastAsia="宋体" w:cs="Times New Roman"/>
          <w:lang w:val="en-US" w:eastAsia="zh-CN"/>
        </w:rPr>
        <w:t>The need for</w:t>
      </w:r>
      <w:r w:rsidR="00AE5402" w:rsidRPr="00AE5402">
        <w:rPr>
          <w:rFonts w:eastAsia="宋体" w:cs="Times New Roman"/>
          <w:lang w:val="en-US" w:eastAsia="zh-CN"/>
        </w:rPr>
        <w:t xml:space="preserve"> ΔP</w:t>
      </w:r>
      <w:r w:rsidR="00AE5402" w:rsidRPr="00AE5402">
        <w:rPr>
          <w:rFonts w:eastAsia="宋体" w:cs="Times New Roman"/>
          <w:vertAlign w:val="subscript"/>
          <w:lang w:val="en-US" w:eastAsia="zh-CN"/>
        </w:rPr>
        <w:t xml:space="preserve">PowerClass </w:t>
      </w:r>
      <w:r w:rsidR="00AE5402" w:rsidRPr="00AE5402">
        <w:rPr>
          <w:rFonts w:eastAsia="宋体" w:cs="Times New Roman"/>
          <w:lang w:val="en-US" w:eastAsia="zh-CN"/>
        </w:rPr>
        <w:t xml:space="preserve">will </w:t>
      </w:r>
      <w:r>
        <w:rPr>
          <w:rFonts w:eastAsia="宋体" w:cs="Times New Roman"/>
          <w:lang w:val="en-US" w:eastAsia="zh-CN"/>
        </w:rPr>
        <w:t>largely depend</w:t>
      </w:r>
      <w:r w:rsidR="00AE5402" w:rsidRPr="00AE5402">
        <w:rPr>
          <w:rFonts w:eastAsia="宋体" w:cs="Times New Roman"/>
          <w:lang w:val="en-US" w:eastAsia="zh-CN"/>
        </w:rPr>
        <w:t xml:space="preserve"> on the conclusion</w:t>
      </w:r>
      <w:r>
        <w:rPr>
          <w:rFonts w:eastAsia="宋体" w:cs="Times New Roman"/>
          <w:lang w:val="en-US" w:eastAsia="zh-CN"/>
        </w:rPr>
        <w:t>s</w:t>
      </w:r>
      <w:r w:rsidR="00AE5402" w:rsidRPr="00AE5402">
        <w:rPr>
          <w:rFonts w:eastAsia="宋体" w:cs="Times New Roman"/>
          <w:lang w:val="en-US" w:eastAsia="zh-CN"/>
        </w:rPr>
        <w:t xml:space="preserve"> of </w:t>
      </w:r>
      <w:r>
        <w:rPr>
          <w:rFonts w:eastAsia="宋体" w:cs="Times New Roman"/>
          <w:lang w:val="en-US" w:eastAsia="zh-CN"/>
        </w:rPr>
        <w:t xml:space="preserve">the </w:t>
      </w:r>
      <w:r w:rsidR="00AE5402" w:rsidRPr="00AE5402">
        <w:rPr>
          <w:rFonts w:eastAsia="宋体" w:cs="Times New Roman"/>
          <w:lang w:val="en-US" w:eastAsia="zh-CN"/>
        </w:rPr>
        <w:t xml:space="preserve">SAR </w:t>
      </w:r>
      <w:r>
        <w:rPr>
          <w:rFonts w:eastAsia="宋体" w:cs="Times New Roman"/>
          <w:lang w:val="en-US" w:eastAsia="zh-CN"/>
        </w:rPr>
        <w:t xml:space="preserve">issue </w:t>
      </w:r>
      <w:r w:rsidR="00AE5402" w:rsidRPr="00AE5402">
        <w:rPr>
          <w:rFonts w:eastAsia="宋体" w:cs="Times New Roman"/>
          <w:lang w:val="en-US" w:eastAsia="zh-CN"/>
        </w:rPr>
        <w:t xml:space="preserve">and whether </w:t>
      </w:r>
      <w:r w:rsidR="00AE5402" w:rsidRPr="00AE5402">
        <w:rPr>
          <w:rFonts w:eastAsia="宋体" w:cs="Times New Roman"/>
          <w:szCs w:val="24"/>
          <w:lang w:eastAsia="zh-CN"/>
        </w:rPr>
        <w:t>∆T</w:t>
      </w:r>
      <w:r w:rsidR="00AE5402" w:rsidRPr="00AE5402">
        <w:rPr>
          <w:rFonts w:eastAsia="宋体" w:cs="Times New Roman"/>
          <w:szCs w:val="24"/>
          <w:vertAlign w:val="subscript"/>
          <w:lang w:eastAsia="zh-CN"/>
        </w:rPr>
        <w:t xml:space="preserve">RxSRS </w:t>
      </w:r>
      <w:r w:rsidR="00AE5402" w:rsidRPr="00AE5402">
        <w:rPr>
          <w:rFonts w:eastAsia="宋体" w:cs="Times New Roman"/>
          <w:lang w:eastAsia="zh-CN"/>
        </w:rPr>
        <w:t>should</w:t>
      </w:r>
      <w:r w:rsidR="00AE5402" w:rsidRPr="00AE5402">
        <w:rPr>
          <w:rFonts w:eastAsia="宋体" w:cs="Times New Roman"/>
          <w:szCs w:val="24"/>
          <w:vertAlign w:val="subscript"/>
          <w:lang w:eastAsia="zh-CN"/>
        </w:rPr>
        <w:t xml:space="preserve"> </w:t>
      </w:r>
      <w:r w:rsidR="00AE5402" w:rsidRPr="00AE5402">
        <w:rPr>
          <w:rFonts w:eastAsia="宋体" w:cs="Times New Roman"/>
          <w:lang w:eastAsia="zh-CN"/>
        </w:rPr>
        <w:t xml:space="preserve">be separated from </w:t>
      </w:r>
      <w:r>
        <w:rPr>
          <w:rFonts w:eastAsia="宋体" w:cs="Times New Roman"/>
          <w:lang w:eastAsia="zh-CN"/>
        </w:rPr>
        <w:t xml:space="preserve">the </w:t>
      </w:r>
      <w:r w:rsidR="00AE5402" w:rsidRPr="00AE5402">
        <w:rPr>
          <w:rFonts w:eastAsia="宋体" w:cs="Times New Roman"/>
          <w:lang w:eastAsia="zh-CN"/>
        </w:rPr>
        <w:t>general P</w:t>
      </w:r>
      <w:r w:rsidR="00AE5402" w:rsidRPr="00AE5402">
        <w:rPr>
          <w:rFonts w:eastAsia="宋体" w:cs="Times New Roman"/>
          <w:vertAlign w:val="subscript"/>
          <w:lang w:eastAsia="zh-CN"/>
        </w:rPr>
        <w:t>CMAX</w:t>
      </w:r>
      <w:r w:rsidR="00AE5402" w:rsidRPr="00AE5402">
        <w:rPr>
          <w:rFonts w:eastAsia="宋体" w:cs="Times New Roman"/>
          <w:lang w:eastAsia="zh-CN"/>
        </w:rPr>
        <w:t xml:space="preserve"> equation</w:t>
      </w:r>
      <w:r>
        <w:rPr>
          <w:rFonts w:eastAsia="宋体" w:cs="Times New Roman"/>
          <w:lang w:eastAsia="zh-CN"/>
        </w:rPr>
        <w:t>,</w:t>
      </w:r>
      <w:r w:rsidR="00AE5402" w:rsidRPr="00AE5402">
        <w:rPr>
          <w:rFonts w:eastAsia="宋体" w:cs="Times New Roman"/>
          <w:lang w:eastAsia="zh-CN"/>
        </w:rPr>
        <w:t xml:space="preserve"> </w:t>
      </w:r>
      <w:r w:rsidR="00AE5402" w:rsidRPr="00AE5402">
        <w:rPr>
          <w:rFonts w:eastAsia="宋体" w:cs="Times New Roman"/>
          <w:szCs w:val="24"/>
          <w:lang w:eastAsia="zh-CN"/>
        </w:rPr>
        <w:t>as it only addresses SRS transmission</w:t>
      </w:r>
      <w:r w:rsidR="00AE5402" w:rsidRPr="00AE5402">
        <w:rPr>
          <w:rFonts w:eastAsia="宋体" w:cs="Times New Roman"/>
          <w:lang w:eastAsia="zh-CN"/>
        </w:rPr>
        <w:t>. We are fine to separate</w:t>
      </w:r>
      <w:r w:rsidR="00AE5402">
        <w:rPr>
          <w:rFonts w:eastAsia="宋体" w:cs="Times New Roman"/>
          <w:lang w:eastAsia="zh-CN"/>
        </w:rPr>
        <w:t xml:space="preserve"> </w:t>
      </w:r>
      <w:r w:rsidR="00AE5402" w:rsidRPr="00AE5402">
        <w:rPr>
          <w:rFonts w:eastAsia="宋体" w:cs="Times New Roman"/>
          <w:szCs w:val="24"/>
          <w:lang w:eastAsia="zh-CN"/>
        </w:rPr>
        <w:t>∆T</w:t>
      </w:r>
      <w:r w:rsidR="00AE5402" w:rsidRPr="00AE5402">
        <w:rPr>
          <w:rFonts w:eastAsia="宋体" w:cs="Times New Roman"/>
          <w:szCs w:val="24"/>
          <w:vertAlign w:val="subscript"/>
          <w:lang w:eastAsia="zh-CN"/>
        </w:rPr>
        <w:t>RxSRS</w:t>
      </w:r>
      <w:r w:rsidR="00AE5402" w:rsidRPr="00AE5402">
        <w:rPr>
          <w:rFonts w:eastAsia="宋体" w:cs="Times New Roman"/>
          <w:lang w:eastAsia="zh-CN"/>
        </w:rPr>
        <w:t xml:space="preserve"> from </w:t>
      </w:r>
      <w:r>
        <w:rPr>
          <w:rFonts w:eastAsia="宋体" w:cs="Times New Roman"/>
          <w:lang w:eastAsia="zh-CN"/>
        </w:rPr>
        <w:t xml:space="preserve">the </w:t>
      </w:r>
      <w:r w:rsidR="00AE5402" w:rsidRPr="00AE5402">
        <w:rPr>
          <w:rFonts w:eastAsia="宋体" w:cs="Times New Roman"/>
          <w:lang w:eastAsia="zh-CN"/>
        </w:rPr>
        <w:t>general P</w:t>
      </w:r>
      <w:r w:rsidR="00AE5402" w:rsidRPr="00AE5402">
        <w:rPr>
          <w:rFonts w:eastAsia="宋体" w:cs="Times New Roman"/>
          <w:vertAlign w:val="subscript"/>
          <w:lang w:eastAsia="zh-CN"/>
        </w:rPr>
        <w:t>CMAX</w:t>
      </w:r>
      <w:r w:rsidR="00AE5402" w:rsidRPr="00AE5402">
        <w:rPr>
          <w:rFonts w:eastAsia="宋体" w:cs="Times New Roman"/>
          <w:lang w:eastAsia="zh-CN"/>
        </w:rPr>
        <w:t xml:space="preserve"> equation. Further</w:t>
      </w:r>
      <w:r>
        <w:rPr>
          <w:rFonts w:eastAsia="宋体" w:cs="Times New Roman"/>
          <w:lang w:eastAsia="zh-CN"/>
        </w:rPr>
        <w:t>more</w:t>
      </w:r>
      <w:r w:rsidR="00AE5402" w:rsidRPr="00AE5402">
        <w:rPr>
          <w:rFonts w:eastAsia="宋体" w:cs="Times New Roman"/>
          <w:lang w:eastAsia="zh-CN"/>
        </w:rPr>
        <w:t>, considering Proposal 2-1-8</w:t>
      </w:r>
      <w:r w:rsidR="00AE5402" w:rsidRPr="00AE5402">
        <w:rPr>
          <w:rFonts w:eastAsia="宋体" w:cs="Times New Roman"/>
          <w:lang w:eastAsia="zh-CN"/>
        </w:rPr>
        <w:t>，</w:t>
      </w:r>
      <w:r w:rsidR="00AE5402" w:rsidRPr="00AE5402">
        <w:rPr>
          <w:rFonts w:eastAsia="宋体" w:cs="Times New Roman"/>
          <w:lang w:eastAsia="zh-CN"/>
        </w:rPr>
        <w:t xml:space="preserve">we think </w:t>
      </w:r>
      <w:r w:rsidR="00AE5402" w:rsidRPr="00AE5402">
        <w:rPr>
          <w:rFonts w:eastAsia="宋体" w:cs="Times New Roman"/>
          <w:szCs w:val="24"/>
          <w:lang w:eastAsia="zh-CN"/>
        </w:rPr>
        <w:t>ΔP</w:t>
      </w:r>
      <w:r w:rsidR="00AE5402" w:rsidRPr="00AE5402">
        <w:rPr>
          <w:rFonts w:eastAsia="宋体" w:cs="Times New Roman"/>
          <w:szCs w:val="24"/>
          <w:vertAlign w:val="subscript"/>
          <w:lang w:eastAsia="zh-CN"/>
        </w:rPr>
        <w:t xml:space="preserve">PowerClass </w:t>
      </w:r>
      <w:r w:rsidR="00AE5402" w:rsidRPr="00AE5402">
        <w:rPr>
          <w:rFonts w:eastAsia="宋体" w:cs="Times New Roman"/>
          <w:lang w:eastAsia="zh-CN"/>
        </w:rPr>
        <w:t>can be removed from P</w:t>
      </w:r>
      <w:r w:rsidR="00AE5402" w:rsidRPr="00AE5402">
        <w:rPr>
          <w:rFonts w:eastAsia="宋体" w:cs="Times New Roman"/>
          <w:vertAlign w:val="subscript"/>
          <w:lang w:eastAsia="zh-CN"/>
        </w:rPr>
        <w:t>CMAX</w:t>
      </w:r>
      <w:r w:rsidR="00AE5402" w:rsidRPr="00AE5402">
        <w:rPr>
          <w:rFonts w:eastAsia="宋体" w:cs="Times New Roman"/>
          <w:lang w:eastAsia="zh-CN"/>
        </w:rPr>
        <w:t xml:space="preserve"> equation if there is no other use</w:t>
      </w:r>
      <w:r>
        <w:rPr>
          <w:rFonts w:eastAsia="宋体" w:cs="Times New Roman"/>
          <w:lang w:eastAsia="zh-CN"/>
        </w:rPr>
        <w:t xml:space="preserve"> case for it</w:t>
      </w:r>
      <w:r w:rsidR="00AE5402" w:rsidRPr="00AE5402">
        <w:rPr>
          <w:rFonts w:eastAsia="宋体" w:cs="Times New Roman"/>
          <w:lang w:eastAsia="zh-CN"/>
        </w:rPr>
        <w:t xml:space="preserve">. </w:t>
      </w:r>
      <w:r w:rsidR="00AE5402">
        <w:rPr>
          <w:rFonts w:eastAsia="宋体" w:cs="Times New Roman"/>
          <w:lang w:eastAsia="zh-CN"/>
        </w:rPr>
        <w:t>Note that</w:t>
      </w:r>
      <w:r>
        <w:rPr>
          <w:rFonts w:eastAsia="宋体" w:cs="Times New Roman"/>
          <w:lang w:eastAsia="zh-CN"/>
        </w:rPr>
        <w:t xml:space="preserve"> the</w:t>
      </w:r>
      <w:r w:rsidR="00AE5402">
        <w:rPr>
          <w:rFonts w:eastAsia="宋体" w:cs="Times New Roman"/>
          <w:lang w:eastAsia="zh-CN"/>
        </w:rPr>
        <w:t xml:space="preserve"> thermal issue has never been addressed by 3GPP</w:t>
      </w:r>
      <w:r>
        <w:rPr>
          <w:rFonts w:eastAsia="宋体" w:cs="Times New Roman" w:hint="eastAsia"/>
          <w:lang w:eastAsia="zh-CN"/>
        </w:rPr>
        <w:t>,</w:t>
      </w:r>
      <w:r>
        <w:rPr>
          <w:rFonts w:cs="Times New Roman"/>
          <w:color w:val="1F2328"/>
          <w:shd w:val="clear" w:color="auto" w:fill="FFFFFF"/>
        </w:rPr>
        <w:t> so it does not seem to be a strong justification for retaining ΔP</w:t>
      </w:r>
      <w:r w:rsidRPr="00401081">
        <w:rPr>
          <w:rFonts w:cs="Times New Roman"/>
          <w:color w:val="1F2328"/>
          <w:shd w:val="clear" w:color="auto" w:fill="FFFFFF"/>
          <w:vertAlign w:val="subscript"/>
        </w:rPr>
        <w:t>PowerClass</w:t>
      </w:r>
      <w:r>
        <w:rPr>
          <w:rFonts w:cs="Times New Roman"/>
          <w:color w:val="1F2328"/>
          <w:shd w:val="clear" w:color="auto" w:fill="FFFFFF"/>
          <w:vertAlign w:val="subscript"/>
        </w:rPr>
        <w:t>.</w:t>
      </w:r>
    </w:p>
    <w:p w14:paraId="20624141" w14:textId="18AB79BB" w:rsidR="00244864" w:rsidRDefault="00244864" w:rsidP="00202128">
      <w:pPr>
        <w:pStyle w:val="maintext"/>
        <w:spacing w:line="264" w:lineRule="auto"/>
        <w:ind w:firstLineChars="0" w:firstLine="0"/>
        <w:rPr>
          <w:rFonts w:cs="Times New Roman"/>
          <w:color w:val="1F2328"/>
          <w:shd w:val="clear" w:color="auto" w:fill="FFFFFF"/>
        </w:rPr>
      </w:pPr>
      <w:r w:rsidRPr="001B161F">
        <w:rPr>
          <w:b/>
          <w:bCs/>
          <w:u w:val="single"/>
          <w:lang w:val="en-US"/>
        </w:rPr>
        <w:t>Proposal #2.1-1</w:t>
      </w:r>
      <w:r>
        <w:rPr>
          <w:b/>
          <w:bCs/>
          <w:u w:val="single"/>
          <w:lang w:val="en-US"/>
        </w:rPr>
        <w:t>1: Fine to</w:t>
      </w:r>
      <w:r w:rsidRPr="00244864">
        <w:rPr>
          <w:b/>
          <w:bCs/>
          <w:u w:val="single"/>
          <w:lang w:val="en-US"/>
        </w:rPr>
        <w:t xml:space="preserve"> </w:t>
      </w:r>
      <w:r w:rsidRPr="00244864">
        <w:rPr>
          <w:rFonts w:eastAsia="宋体" w:cs="Times New Roman"/>
          <w:b/>
          <w:bCs/>
          <w:u w:val="single"/>
          <w:lang w:eastAsia="zh-CN"/>
        </w:rPr>
        <w:t xml:space="preserve">separate </w:t>
      </w:r>
      <w:r w:rsidRPr="00244864">
        <w:rPr>
          <w:rFonts w:eastAsia="宋体" w:cs="Times New Roman"/>
          <w:b/>
          <w:bCs/>
          <w:szCs w:val="24"/>
          <w:u w:val="single"/>
          <w:lang w:eastAsia="zh-CN"/>
        </w:rPr>
        <w:t>∆T</w:t>
      </w:r>
      <w:r w:rsidRPr="00244864">
        <w:rPr>
          <w:rFonts w:eastAsia="宋体" w:cs="Times New Roman"/>
          <w:b/>
          <w:bCs/>
          <w:szCs w:val="24"/>
          <w:u w:val="single"/>
          <w:vertAlign w:val="subscript"/>
          <w:lang w:eastAsia="zh-CN"/>
        </w:rPr>
        <w:t>RxSRS</w:t>
      </w:r>
      <w:r w:rsidRPr="00244864">
        <w:rPr>
          <w:rFonts w:eastAsia="宋体" w:cs="Times New Roman"/>
          <w:b/>
          <w:bCs/>
          <w:u w:val="single"/>
          <w:lang w:eastAsia="zh-CN"/>
        </w:rPr>
        <w:t xml:space="preserve"> from the general P</w:t>
      </w:r>
      <w:r w:rsidRPr="00244864">
        <w:rPr>
          <w:rFonts w:eastAsia="宋体" w:cs="Times New Roman"/>
          <w:b/>
          <w:bCs/>
          <w:u w:val="single"/>
          <w:vertAlign w:val="subscript"/>
          <w:lang w:eastAsia="zh-CN"/>
        </w:rPr>
        <w:t>CMAX</w:t>
      </w:r>
      <w:r w:rsidRPr="00244864">
        <w:rPr>
          <w:rFonts w:eastAsia="宋体" w:cs="Times New Roman"/>
          <w:b/>
          <w:bCs/>
          <w:u w:val="single"/>
          <w:lang w:eastAsia="zh-CN"/>
        </w:rPr>
        <w:t xml:space="preserve"> equation.</w:t>
      </w:r>
    </w:p>
    <w:p w14:paraId="1E76AB1F" w14:textId="4F1ECAC4" w:rsidR="00AE5402" w:rsidRPr="00AE5402" w:rsidRDefault="00AE5402" w:rsidP="00202128">
      <w:pPr>
        <w:pStyle w:val="maintext"/>
        <w:spacing w:line="264" w:lineRule="auto"/>
        <w:ind w:firstLineChars="0" w:firstLine="0"/>
        <w:rPr>
          <w:rFonts w:eastAsia="宋体" w:cs="Times New Roman"/>
          <w:lang w:eastAsia="zh-CN"/>
        </w:rPr>
      </w:pPr>
      <w:r w:rsidRPr="001B161F">
        <w:rPr>
          <w:b/>
          <w:bCs/>
          <w:u w:val="single"/>
          <w:lang w:val="en-US"/>
        </w:rPr>
        <w:t>Proposal #2.1-1</w:t>
      </w:r>
      <w:r w:rsidR="00244864">
        <w:rPr>
          <w:b/>
          <w:bCs/>
          <w:u w:val="single"/>
          <w:lang w:val="en-US"/>
        </w:rPr>
        <w:t>2</w:t>
      </w:r>
      <w:r w:rsidRPr="00401081">
        <w:rPr>
          <w:b/>
          <w:bCs/>
          <w:u w:val="single"/>
          <w:lang w:val="en-US"/>
        </w:rPr>
        <w:t xml:space="preserve">: Remove </w:t>
      </w:r>
      <w:r w:rsidR="00401081" w:rsidRPr="00401081">
        <w:rPr>
          <w:rFonts w:eastAsia="宋体" w:cs="Times New Roman"/>
          <w:b/>
          <w:bCs/>
          <w:lang w:val="en-US" w:eastAsia="zh-CN"/>
        </w:rPr>
        <w:t>ΔP</w:t>
      </w:r>
      <w:r w:rsidR="00401081" w:rsidRPr="00401081">
        <w:rPr>
          <w:rFonts w:eastAsia="宋体" w:cs="Times New Roman"/>
          <w:b/>
          <w:bCs/>
          <w:vertAlign w:val="subscript"/>
          <w:lang w:val="en-US" w:eastAsia="zh-CN"/>
        </w:rPr>
        <w:t>PowerClass</w:t>
      </w:r>
      <w:r w:rsidR="00401081" w:rsidRPr="00401081">
        <w:rPr>
          <w:b/>
          <w:bCs/>
          <w:u w:val="single"/>
          <w:lang w:val="en-US"/>
        </w:rPr>
        <w:t xml:space="preserve"> from P</w:t>
      </w:r>
      <w:r w:rsidR="00401081" w:rsidRPr="00401081">
        <w:rPr>
          <w:b/>
          <w:bCs/>
          <w:u w:val="single"/>
          <w:vertAlign w:val="subscript"/>
          <w:lang w:val="en-US"/>
        </w:rPr>
        <w:t>CMAX</w:t>
      </w:r>
      <w:r w:rsidR="00401081" w:rsidRPr="00401081">
        <w:rPr>
          <w:b/>
          <w:bCs/>
          <w:u w:val="single"/>
          <w:lang w:val="en-US"/>
        </w:rPr>
        <w:t xml:space="preserve"> equation. </w:t>
      </w:r>
    </w:p>
    <w:p w14:paraId="32F6F1BA" w14:textId="00626799" w:rsidR="00401081" w:rsidRPr="00401081" w:rsidRDefault="00F21483" w:rsidP="00401081">
      <w:pPr>
        <w:pStyle w:val="2"/>
        <w:rPr>
          <w:rFonts w:eastAsia="Malgun Gothic"/>
          <w:sz w:val="24"/>
          <w:szCs w:val="24"/>
          <w:lang w:eastAsia="ko-KR"/>
        </w:rPr>
      </w:pPr>
      <w:r>
        <w:rPr>
          <w:rFonts w:eastAsia="Malgun Gothic"/>
          <w:sz w:val="24"/>
          <w:szCs w:val="24"/>
          <w:lang w:eastAsia="ko-KR"/>
        </w:rPr>
        <w:t>2.</w:t>
      </w:r>
      <w:r w:rsidR="005274B1">
        <w:rPr>
          <w:rFonts w:eastAsia="Malgun Gothic"/>
          <w:sz w:val="24"/>
          <w:szCs w:val="24"/>
          <w:lang w:eastAsia="ko-KR"/>
        </w:rPr>
        <w:t>2</w:t>
      </w:r>
      <w:r>
        <w:rPr>
          <w:rFonts w:eastAsia="Malgun Gothic"/>
          <w:sz w:val="24"/>
          <w:szCs w:val="24"/>
          <w:lang w:eastAsia="ko-KR"/>
        </w:rPr>
        <w:t xml:space="preserve"> CA output power</w:t>
      </w:r>
    </w:p>
    <w:p w14:paraId="7F005A93" w14:textId="04D714BB" w:rsidR="00F21483" w:rsidRPr="005539C0" w:rsidRDefault="000E1522" w:rsidP="00A807A0">
      <w:pPr>
        <w:pStyle w:val="maintext"/>
        <w:spacing w:line="264" w:lineRule="auto"/>
        <w:ind w:firstLineChars="0" w:firstLine="0"/>
        <w:rPr>
          <w:rFonts w:cs="Times New Roman"/>
        </w:rPr>
      </w:pPr>
      <w:r>
        <w:rPr>
          <w:rFonts w:cs="Times New Roman"/>
        </w:rPr>
        <w:t>Should be d</w:t>
      </w:r>
      <w:r w:rsidR="00A807A0" w:rsidRPr="005539C0">
        <w:rPr>
          <w:rFonts w:cs="Times New Roman"/>
        </w:rPr>
        <w:t xml:space="preserve">eprioritized in this meeting </w:t>
      </w:r>
      <w:r>
        <w:rPr>
          <w:rFonts w:cs="Times New Roman"/>
        </w:rPr>
        <w:t>until the basic framework for single carrier is clear</w:t>
      </w:r>
      <w:r w:rsidR="00A807A0" w:rsidRPr="005539C0">
        <w:rPr>
          <w:rFonts w:cs="Times New Roman"/>
        </w:rPr>
        <w:t xml:space="preserve">. </w:t>
      </w:r>
      <w:r w:rsidR="0087171B" w:rsidRPr="005539C0">
        <w:rPr>
          <w:rFonts w:cs="Times New Roman"/>
        </w:rPr>
        <w:t xml:space="preserve">This </w:t>
      </w:r>
      <w:r w:rsidR="00893F39" w:rsidRPr="005539C0">
        <w:rPr>
          <w:rFonts w:cs="Times New Roman"/>
        </w:rPr>
        <w:t>part</w:t>
      </w:r>
      <w:r w:rsidR="0087171B" w:rsidRPr="005539C0">
        <w:rPr>
          <w:rFonts w:cs="Times New Roman"/>
        </w:rPr>
        <w:t xml:space="preserve"> is skipped in </w:t>
      </w:r>
      <w:r w:rsidR="00893F39" w:rsidRPr="005539C0">
        <w:rPr>
          <w:rFonts w:cs="Times New Roman"/>
        </w:rPr>
        <w:t>RAN4#11</w:t>
      </w:r>
      <w:r>
        <w:rPr>
          <w:rFonts w:cs="Times New Roman"/>
        </w:rPr>
        <w:t>8</w:t>
      </w:r>
      <w:r w:rsidR="0087171B" w:rsidRPr="005539C0">
        <w:rPr>
          <w:rFonts w:cs="Times New Roman"/>
        </w:rPr>
        <w:t xml:space="preserve">. </w:t>
      </w:r>
      <w:r>
        <w:rPr>
          <w:rFonts w:cs="Times New Roman"/>
        </w:rPr>
        <w:t>Some initial ideas can be f</w:t>
      </w:r>
      <w:r w:rsidRPr="00382ED3">
        <w:rPr>
          <w:rFonts w:cs="Times New Roman"/>
        </w:rPr>
        <w:t>ound in [</w:t>
      </w:r>
      <w:r w:rsidR="00244864" w:rsidRPr="00382ED3">
        <w:rPr>
          <w:rFonts w:cs="Times New Roman"/>
        </w:rPr>
        <w:t>4]</w:t>
      </w:r>
      <w:r w:rsidR="00382ED3" w:rsidRPr="00382ED3">
        <w:rPr>
          <w:rFonts w:cs="Times New Roman"/>
        </w:rPr>
        <w:t>.</w:t>
      </w:r>
    </w:p>
    <w:p w14:paraId="335A2F46" w14:textId="4A430640" w:rsidR="00AE6838"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3. Conclusion</w:t>
      </w:r>
      <w:r w:rsidR="000E1522" w:rsidRPr="000E1522">
        <w:rPr>
          <w:rFonts w:eastAsia="宋体"/>
          <w:b w:val="0"/>
          <w:color w:val="FF0000"/>
          <w:sz w:val="36"/>
          <w:szCs w:val="36"/>
          <w:lang w:eastAsia="zh-CN"/>
        </w:rPr>
        <w:t xml:space="preserve"> </w:t>
      </w:r>
    </w:p>
    <w:p w14:paraId="25D46A1F" w14:textId="6E2E2E93" w:rsidR="00A809E1" w:rsidRDefault="00500A9E" w:rsidP="00500A9E">
      <w:pPr>
        <w:pStyle w:val="2"/>
        <w:rPr>
          <w:rFonts w:eastAsia="Malgun Gothic"/>
          <w:color w:val="2E74B5" w:themeColor="accent1" w:themeShade="BF"/>
          <w:sz w:val="24"/>
          <w:szCs w:val="24"/>
          <w:lang w:eastAsia="ko-KR"/>
        </w:rPr>
      </w:pPr>
      <w:r w:rsidRPr="000E7D25">
        <w:rPr>
          <w:rFonts w:eastAsia="Malgun Gothic"/>
          <w:color w:val="2E74B5" w:themeColor="accent1" w:themeShade="BF"/>
          <w:sz w:val="24"/>
          <w:szCs w:val="24"/>
          <w:lang w:eastAsia="ko-KR"/>
        </w:rPr>
        <w:t>Single carrier output power</w:t>
      </w:r>
    </w:p>
    <w:p w14:paraId="7CBDB5F5" w14:textId="3A5DA89B" w:rsidR="00382ED3" w:rsidRPr="00382ED3" w:rsidRDefault="00382ED3" w:rsidP="00382ED3">
      <w:pPr>
        <w:pStyle w:val="Heading3Underrubrik2H3"/>
        <w:spacing w:before="0"/>
        <w:ind w:left="0" w:firstLine="0"/>
        <w:rPr>
          <w:rFonts w:eastAsia="MS Mincho"/>
          <w:color w:val="2E74B5" w:themeColor="accent1" w:themeShade="BF"/>
          <w:sz w:val="20"/>
          <w:lang w:eastAsia="en-US"/>
        </w:rPr>
      </w:pPr>
      <w:r w:rsidRPr="00382ED3">
        <w:rPr>
          <w:rStyle w:val="h5Char1"/>
          <w:color w:val="2E74B5" w:themeColor="accent1" w:themeShade="BF"/>
          <w:sz w:val="20"/>
        </w:rPr>
        <w:t>Power class and power boosting</w:t>
      </w:r>
    </w:p>
    <w:p w14:paraId="20E46430" w14:textId="77777777" w:rsidR="00382ED3" w:rsidRDefault="00382ED3" w:rsidP="00382ED3">
      <w:pPr>
        <w:pStyle w:val="maintext"/>
        <w:spacing w:line="264" w:lineRule="auto"/>
        <w:ind w:firstLineChars="0" w:firstLine="0"/>
        <w:rPr>
          <w:b/>
          <w:bCs/>
          <w:u w:val="single"/>
          <w:lang w:val="en-US"/>
        </w:rPr>
      </w:pPr>
      <w:r>
        <w:rPr>
          <w:b/>
          <w:bCs/>
          <w:u w:val="single"/>
          <w:lang w:val="en-US"/>
        </w:rPr>
        <w:t>Observation #2.1-1: Pros and cons for 5G Power class concept.</w:t>
      </w:r>
    </w:p>
    <w:p w14:paraId="74E449FE" w14:textId="77777777" w:rsidR="00382ED3" w:rsidRPr="003B4CD0" w:rsidRDefault="00382ED3" w:rsidP="00382ED3">
      <w:pPr>
        <w:pStyle w:val="maintext"/>
        <w:numPr>
          <w:ilvl w:val="0"/>
          <w:numId w:val="35"/>
        </w:numPr>
        <w:spacing w:line="264" w:lineRule="auto"/>
        <w:ind w:firstLineChars="0"/>
        <w:rPr>
          <w:rFonts w:cs="Times New Roman"/>
          <w:b/>
          <w:bCs/>
          <w:u w:val="single"/>
        </w:rPr>
      </w:pPr>
      <w:r w:rsidRPr="003B4CD0">
        <w:rPr>
          <w:rFonts w:eastAsiaTheme="minorEastAsia" w:cs="Times New Roman" w:hint="eastAsia"/>
          <w:b/>
          <w:bCs/>
          <w:u w:val="single"/>
          <w:lang w:eastAsia="zh-CN"/>
        </w:rPr>
        <w:t>P</w:t>
      </w:r>
      <w:r w:rsidRPr="003B4CD0">
        <w:rPr>
          <w:rFonts w:eastAsiaTheme="minorEastAsia" w:cs="Times New Roman"/>
          <w:b/>
          <w:bCs/>
          <w:u w:val="single"/>
          <w:lang w:eastAsia="zh-CN"/>
        </w:rPr>
        <w:t>ros:</w:t>
      </w:r>
    </w:p>
    <w:p w14:paraId="74F79D31" w14:textId="77777777" w:rsidR="00382ED3" w:rsidRPr="003B4CD0" w:rsidRDefault="00382ED3" w:rsidP="00382ED3">
      <w:pPr>
        <w:pStyle w:val="maintext"/>
        <w:numPr>
          <w:ilvl w:val="0"/>
          <w:numId w:val="36"/>
        </w:numPr>
        <w:spacing w:line="264" w:lineRule="auto"/>
        <w:ind w:firstLineChars="0"/>
        <w:rPr>
          <w:rFonts w:cs="Times New Roman"/>
          <w:b/>
          <w:bCs/>
          <w:u w:val="single"/>
        </w:rPr>
      </w:pPr>
      <w:r w:rsidRPr="003B4CD0">
        <w:rPr>
          <w:rFonts w:eastAsiaTheme="minorEastAsia" w:cs="Times New Roman"/>
          <w:b/>
          <w:bCs/>
          <w:u w:val="single"/>
          <w:lang w:eastAsia="zh-CN"/>
        </w:rPr>
        <w:t>Easy for requirements building (i.e., all requirements are built upon PC concept) and conformance test</w:t>
      </w:r>
    </w:p>
    <w:p w14:paraId="5A564DD2" w14:textId="77777777" w:rsidR="00382ED3" w:rsidRPr="003B4CD0" w:rsidRDefault="00382ED3" w:rsidP="00382ED3">
      <w:pPr>
        <w:pStyle w:val="maintext"/>
        <w:numPr>
          <w:ilvl w:val="0"/>
          <w:numId w:val="35"/>
        </w:numPr>
        <w:spacing w:line="264" w:lineRule="auto"/>
        <w:ind w:firstLineChars="0"/>
        <w:rPr>
          <w:rFonts w:cs="Times New Roman"/>
          <w:b/>
          <w:bCs/>
          <w:u w:val="single"/>
        </w:rPr>
      </w:pPr>
      <w:r w:rsidRPr="003B4CD0">
        <w:rPr>
          <w:rFonts w:eastAsiaTheme="minorEastAsia" w:cs="Times New Roman" w:hint="eastAsia"/>
          <w:b/>
          <w:bCs/>
          <w:u w:val="single"/>
          <w:lang w:eastAsia="zh-CN"/>
        </w:rPr>
        <w:t>C</w:t>
      </w:r>
      <w:r w:rsidRPr="003B4CD0">
        <w:rPr>
          <w:rFonts w:eastAsiaTheme="minorEastAsia" w:cs="Times New Roman"/>
          <w:b/>
          <w:bCs/>
          <w:u w:val="single"/>
          <w:lang w:eastAsia="zh-CN"/>
        </w:rPr>
        <w:t xml:space="preserve">ons: </w:t>
      </w:r>
    </w:p>
    <w:p w14:paraId="3BF45638" w14:textId="77777777" w:rsidR="00382ED3" w:rsidRPr="003B4CD0" w:rsidRDefault="00382ED3" w:rsidP="00382ED3">
      <w:pPr>
        <w:pStyle w:val="maintext"/>
        <w:numPr>
          <w:ilvl w:val="0"/>
          <w:numId w:val="36"/>
        </w:numPr>
        <w:spacing w:line="264" w:lineRule="auto"/>
        <w:ind w:firstLineChars="0"/>
        <w:rPr>
          <w:rFonts w:cs="Times New Roman"/>
          <w:b/>
          <w:bCs/>
          <w:u w:val="single"/>
        </w:rPr>
      </w:pPr>
      <w:r w:rsidRPr="003B4CD0">
        <w:rPr>
          <w:rFonts w:eastAsiaTheme="minorEastAsia" w:cs="Times New Roman"/>
          <w:b/>
          <w:bCs/>
          <w:u w:val="single"/>
          <w:lang w:eastAsia="zh-CN"/>
        </w:rPr>
        <w:t>Inefficient PA utilization:</w:t>
      </w:r>
      <w:r w:rsidRPr="003B4CD0">
        <w:rPr>
          <w:rFonts w:eastAsiaTheme="minorEastAsia" w:cs="Times New Roman" w:hint="eastAsia"/>
          <w:b/>
          <w:bCs/>
          <w:u w:val="single"/>
          <w:lang w:eastAsia="zh-CN"/>
        </w:rPr>
        <w:t xml:space="preserve"> </w:t>
      </w:r>
      <w:r w:rsidRPr="003B4CD0">
        <w:rPr>
          <w:rFonts w:eastAsiaTheme="minorEastAsia" w:cs="Times New Roman"/>
          <w:b/>
          <w:bCs/>
          <w:u w:val="single"/>
          <w:lang w:eastAsia="zh-CN"/>
        </w:rPr>
        <w:t xml:space="preserve">Some UE may not fully utilize their </w:t>
      </w:r>
      <w:r w:rsidRPr="003B4CD0">
        <w:rPr>
          <w:rFonts w:eastAsiaTheme="minorEastAsia" w:cs="Times New Roman" w:hint="eastAsia"/>
          <w:b/>
          <w:bCs/>
          <w:u w:val="single"/>
          <w:lang w:eastAsia="zh-CN"/>
        </w:rPr>
        <w:t>P</w:t>
      </w:r>
      <w:r w:rsidRPr="003B4CD0">
        <w:rPr>
          <w:rFonts w:eastAsiaTheme="minorEastAsia" w:cs="Times New Roman"/>
          <w:b/>
          <w:bCs/>
          <w:u w:val="single"/>
          <w:lang w:eastAsia="zh-CN"/>
        </w:rPr>
        <w:t xml:space="preserve">A capacity. </w:t>
      </w:r>
      <w:r w:rsidRPr="00EF199A">
        <w:rPr>
          <w:rFonts w:eastAsiaTheme="minorEastAsia" w:cs="Times New Roman"/>
          <w:b/>
          <w:bCs/>
          <w:u w:val="single"/>
          <w:lang w:eastAsia="zh-CN"/>
        </w:rPr>
        <w:t>Diversified f</w:t>
      </w:r>
      <w:r w:rsidRPr="003B4CD0">
        <w:rPr>
          <w:rFonts w:eastAsiaTheme="minorEastAsia" w:cs="Times New Roman"/>
          <w:b/>
          <w:bCs/>
          <w:u w:val="single"/>
          <w:lang w:eastAsia="zh-CN"/>
        </w:rPr>
        <w:t>utures like “Power boosting” and “increasing higher power limit”, introduced in 5G for higher power transmissio</w:t>
      </w:r>
      <w:r w:rsidRPr="003B4CD0">
        <w:rPr>
          <w:rFonts w:eastAsiaTheme="minorEastAsia" w:cs="Times New Roman" w:hint="eastAsia"/>
          <w:b/>
          <w:bCs/>
          <w:u w:val="single"/>
          <w:lang w:eastAsia="zh-CN"/>
        </w:rPr>
        <w:t>n</w:t>
      </w:r>
      <w:r w:rsidRPr="003B4CD0">
        <w:rPr>
          <w:rFonts w:eastAsiaTheme="minorEastAsia" w:cs="Times New Roman"/>
          <w:b/>
          <w:bCs/>
          <w:u w:val="single"/>
          <w:lang w:eastAsia="zh-CN"/>
        </w:rPr>
        <w:t xml:space="preserve">, have led to fragmented UE implementation choices, reducing the likelihood for </w:t>
      </w:r>
      <w:r>
        <w:rPr>
          <w:rFonts w:eastAsiaTheme="minorEastAsia" w:cs="Times New Roman"/>
          <w:b/>
          <w:bCs/>
          <w:u w:val="single"/>
          <w:lang w:eastAsia="zh-CN"/>
        </w:rPr>
        <w:t xml:space="preserve">real </w:t>
      </w:r>
      <w:r w:rsidRPr="003B4CD0">
        <w:rPr>
          <w:rFonts w:eastAsiaTheme="minorEastAsia" w:cs="Times New Roman"/>
          <w:b/>
          <w:bCs/>
          <w:u w:val="single"/>
          <w:lang w:eastAsia="zh-CN"/>
        </w:rPr>
        <w:t>implementation</w:t>
      </w:r>
    </w:p>
    <w:p w14:paraId="6578535A" w14:textId="279C6F86" w:rsidR="006802A9" w:rsidRDefault="006802A9" w:rsidP="006802A9">
      <w:pPr>
        <w:pStyle w:val="maintext"/>
        <w:spacing w:line="264" w:lineRule="auto"/>
        <w:ind w:firstLineChars="0" w:firstLine="0"/>
        <w:rPr>
          <w:b/>
          <w:bCs/>
          <w:u w:val="single"/>
        </w:rPr>
      </w:pPr>
    </w:p>
    <w:p w14:paraId="2D793A14" w14:textId="43F23D84" w:rsidR="00382ED3" w:rsidRPr="00382ED3" w:rsidRDefault="00382ED3" w:rsidP="00382ED3">
      <w:pPr>
        <w:pStyle w:val="maintext"/>
        <w:spacing w:after="120" w:line="264" w:lineRule="auto"/>
        <w:ind w:firstLineChars="0" w:firstLine="0"/>
        <w:rPr>
          <w:rFonts w:eastAsiaTheme="minorEastAsia"/>
          <w:b/>
          <w:bCs/>
          <w:u w:val="single"/>
          <w:lang w:val="en-US" w:eastAsia="zh-CN"/>
        </w:rPr>
      </w:pPr>
      <w:r>
        <w:rPr>
          <w:b/>
          <w:bCs/>
          <w:u w:val="single"/>
          <w:lang w:val="en-US"/>
        </w:rPr>
        <w:t xml:space="preserve">Observation #2.1-2: </w:t>
      </w:r>
      <w:r w:rsidRPr="00CE7088">
        <w:rPr>
          <w:b/>
          <w:bCs/>
          <w:u w:val="single"/>
          <w:lang w:val="en-US"/>
        </w:rPr>
        <w:t>it has been implicitly agreed in last meeting that the power class concept would be retained, just the granularity between different power class is left for further discussion</w:t>
      </w:r>
      <w:r>
        <w:rPr>
          <w:rFonts w:eastAsiaTheme="minorEastAsia" w:hint="eastAsia"/>
          <w:b/>
          <w:bCs/>
          <w:u w:val="single"/>
          <w:lang w:val="en-US" w:eastAsia="zh-CN"/>
        </w:rPr>
        <w:t>.</w:t>
      </w:r>
    </w:p>
    <w:p w14:paraId="60C611C7" w14:textId="77777777" w:rsidR="00382ED3" w:rsidRPr="00CE7088" w:rsidRDefault="00382ED3" w:rsidP="00382ED3">
      <w:pPr>
        <w:pStyle w:val="maintext"/>
        <w:spacing w:after="120" w:line="264" w:lineRule="auto"/>
        <w:ind w:firstLineChars="0" w:firstLine="0"/>
        <w:rPr>
          <w:b/>
          <w:bCs/>
          <w:u w:val="single"/>
          <w:lang w:val="en-US"/>
        </w:rPr>
      </w:pPr>
    </w:p>
    <w:p w14:paraId="336DE36E" w14:textId="29A4E8CB" w:rsidR="00382ED3" w:rsidRDefault="00382ED3" w:rsidP="00382ED3">
      <w:pPr>
        <w:pStyle w:val="maintext"/>
        <w:spacing w:after="120" w:line="264" w:lineRule="auto"/>
        <w:ind w:firstLineChars="0" w:firstLine="0"/>
        <w:rPr>
          <w:b/>
          <w:bCs/>
          <w:u w:val="single"/>
          <w:lang w:val="en-US"/>
        </w:rPr>
      </w:pPr>
      <w:r w:rsidRPr="005C252F">
        <w:rPr>
          <w:b/>
          <w:bCs/>
          <w:u w:val="single"/>
          <w:lang w:val="en-US"/>
        </w:rPr>
        <w:t>Proposal</w:t>
      </w:r>
      <w:r>
        <w:rPr>
          <w:b/>
          <w:bCs/>
          <w:u w:val="single"/>
          <w:lang w:val="en-US"/>
        </w:rPr>
        <w:t xml:space="preserve"> #2.1-1</w:t>
      </w:r>
      <w:r w:rsidRPr="005C252F">
        <w:rPr>
          <w:b/>
          <w:bCs/>
          <w:u w:val="single"/>
          <w:lang w:val="en-US"/>
        </w:rPr>
        <w:t>:</w:t>
      </w:r>
      <w:r>
        <w:rPr>
          <w:b/>
          <w:bCs/>
          <w:u w:val="single"/>
          <w:lang w:val="en-US"/>
        </w:rPr>
        <w:t xml:space="preserve"> </w:t>
      </w:r>
      <w:r w:rsidRPr="00044C48">
        <w:rPr>
          <w:b/>
          <w:bCs/>
          <w:u w:val="single"/>
          <w:lang w:val="en-US"/>
        </w:rPr>
        <w:t xml:space="preserve">It is advisable to keep the power class concept with a 3dB step </w:t>
      </w:r>
      <w:r>
        <w:rPr>
          <w:b/>
          <w:bCs/>
          <w:u w:val="single"/>
          <w:lang w:val="en-US"/>
        </w:rPr>
        <w:t xml:space="preserve">size </w:t>
      </w:r>
      <w:r w:rsidRPr="00044C48">
        <w:rPr>
          <w:b/>
          <w:bCs/>
          <w:u w:val="single"/>
          <w:lang w:val="en-US"/>
        </w:rPr>
        <w:t>and its reporting</w:t>
      </w:r>
      <w:r>
        <w:rPr>
          <w:b/>
          <w:bCs/>
          <w:u w:val="single"/>
          <w:lang w:val="en-US"/>
        </w:rPr>
        <w:t>.</w:t>
      </w:r>
    </w:p>
    <w:p w14:paraId="368383FF" w14:textId="77777777" w:rsidR="00382ED3" w:rsidRPr="00EF199A" w:rsidRDefault="00382ED3" w:rsidP="00382ED3">
      <w:pPr>
        <w:pStyle w:val="maintext"/>
        <w:spacing w:after="120" w:line="264" w:lineRule="auto"/>
        <w:ind w:firstLineChars="0" w:firstLine="0"/>
        <w:rPr>
          <w:b/>
          <w:bCs/>
          <w:u w:val="single"/>
          <w:lang w:val="en-US"/>
        </w:rPr>
      </w:pPr>
    </w:p>
    <w:p w14:paraId="19BAD4D2" w14:textId="77777777" w:rsidR="00382ED3" w:rsidRDefault="00382ED3" w:rsidP="00382ED3">
      <w:pPr>
        <w:pStyle w:val="maintext"/>
        <w:spacing w:line="264" w:lineRule="auto"/>
        <w:ind w:firstLineChars="0" w:firstLine="0"/>
        <w:rPr>
          <w:b/>
          <w:bCs/>
          <w:u w:val="single"/>
          <w:lang w:val="en-US"/>
        </w:rPr>
      </w:pPr>
      <w:r w:rsidRPr="005C252F">
        <w:rPr>
          <w:b/>
          <w:bCs/>
          <w:u w:val="single"/>
          <w:lang w:val="en-US"/>
        </w:rPr>
        <w:t>Proposal</w:t>
      </w:r>
      <w:r>
        <w:rPr>
          <w:b/>
          <w:bCs/>
          <w:u w:val="single"/>
          <w:lang w:val="en-US"/>
        </w:rPr>
        <w:t xml:space="preserve"> #2.1-2: Establish un unified mechanism/framework to indicate the power boosting (i.e., </w:t>
      </w:r>
      <w:r w:rsidRPr="00D57345">
        <w:rPr>
          <w:b/>
          <w:bCs/>
          <w:u w:val="single"/>
          <w:lang w:val="en-US"/>
        </w:rPr>
        <w:t>delta power difference that exceeds the nearest power class</w:t>
      </w:r>
      <w:r>
        <w:rPr>
          <w:b/>
          <w:bCs/>
          <w:u w:val="single"/>
          <w:lang w:val="en-US"/>
        </w:rPr>
        <w:t>), on top of the indicated power class.</w:t>
      </w:r>
    </w:p>
    <w:p w14:paraId="2F83384F" w14:textId="77777777" w:rsidR="00382ED3" w:rsidRDefault="00382ED3" w:rsidP="00382ED3">
      <w:pPr>
        <w:pStyle w:val="maintext"/>
        <w:numPr>
          <w:ilvl w:val="0"/>
          <w:numId w:val="37"/>
        </w:numPr>
        <w:spacing w:line="264" w:lineRule="auto"/>
        <w:ind w:firstLineChars="0"/>
        <w:rPr>
          <w:rFonts w:eastAsiaTheme="minorEastAsia"/>
          <w:b/>
          <w:bCs/>
          <w:u w:val="single"/>
          <w:lang w:val="en-US" w:eastAsia="zh-CN"/>
        </w:rPr>
      </w:pPr>
      <w:r>
        <w:rPr>
          <w:rFonts w:eastAsiaTheme="minorEastAsia"/>
          <w:b/>
          <w:bCs/>
          <w:u w:val="single"/>
          <w:lang w:val="en-US" w:eastAsia="zh-CN"/>
        </w:rPr>
        <w:t>The power boosting capability should be as general as possible, technics-agnostic, and can be indicated optionally for inner, outer, edge RB allocation, as well as for any power class whenever applicable</w:t>
      </w:r>
    </w:p>
    <w:p w14:paraId="5813F521" w14:textId="77777777" w:rsidR="00382ED3" w:rsidRPr="004A1F74" w:rsidRDefault="00382ED3" w:rsidP="00382ED3">
      <w:pPr>
        <w:pStyle w:val="maintext"/>
        <w:numPr>
          <w:ilvl w:val="0"/>
          <w:numId w:val="37"/>
        </w:numPr>
        <w:spacing w:line="264" w:lineRule="auto"/>
        <w:ind w:firstLineChars="0"/>
        <w:rPr>
          <w:rFonts w:eastAsiaTheme="minorEastAsia" w:cs="Times New Roman"/>
          <w:lang w:eastAsia="zh-CN"/>
        </w:rPr>
      </w:pPr>
      <w:r>
        <w:rPr>
          <w:rFonts w:eastAsiaTheme="minorEastAsia" w:hint="eastAsia"/>
          <w:b/>
          <w:bCs/>
          <w:u w:val="single"/>
          <w:lang w:val="en-US" w:eastAsia="zh-CN"/>
        </w:rPr>
        <w:t>T</w:t>
      </w:r>
      <w:r>
        <w:rPr>
          <w:rFonts w:eastAsiaTheme="minorEastAsia"/>
          <w:b/>
          <w:bCs/>
          <w:u w:val="single"/>
          <w:lang w:val="en-US" w:eastAsia="zh-CN"/>
        </w:rPr>
        <w:t>he granularity can be 1dB</w:t>
      </w:r>
    </w:p>
    <w:p w14:paraId="10AFE94E" w14:textId="77777777" w:rsidR="00382ED3" w:rsidRPr="00FE5094" w:rsidRDefault="00382ED3" w:rsidP="00382ED3">
      <w:pPr>
        <w:pStyle w:val="maintext"/>
        <w:numPr>
          <w:ilvl w:val="0"/>
          <w:numId w:val="37"/>
        </w:numPr>
        <w:spacing w:line="264" w:lineRule="auto"/>
        <w:ind w:firstLineChars="0"/>
        <w:rPr>
          <w:rFonts w:eastAsiaTheme="minorEastAsia" w:cs="Times New Roman"/>
          <w:lang w:eastAsia="zh-CN"/>
        </w:rPr>
      </w:pPr>
      <w:r>
        <w:rPr>
          <w:rFonts w:eastAsiaTheme="minorEastAsia" w:hint="eastAsia"/>
          <w:b/>
          <w:bCs/>
          <w:u w:val="single"/>
          <w:lang w:val="en-US" w:eastAsia="zh-CN"/>
        </w:rPr>
        <w:t>U</w:t>
      </w:r>
      <w:r>
        <w:rPr>
          <w:rFonts w:eastAsiaTheme="minorEastAsia"/>
          <w:b/>
          <w:bCs/>
          <w:u w:val="single"/>
          <w:lang w:val="en-US" w:eastAsia="zh-CN"/>
        </w:rPr>
        <w:t>nless otherwise stated, the same requirements apply to a power class with and without power boosting</w:t>
      </w:r>
    </w:p>
    <w:p w14:paraId="376F1E9A" w14:textId="1E1B4B04" w:rsidR="00382ED3" w:rsidRDefault="00382ED3" w:rsidP="006802A9">
      <w:pPr>
        <w:pStyle w:val="maintext"/>
        <w:spacing w:line="264" w:lineRule="auto"/>
        <w:ind w:firstLineChars="0" w:firstLine="0"/>
        <w:rPr>
          <w:b/>
          <w:bCs/>
          <w:u w:val="single"/>
        </w:rPr>
      </w:pPr>
    </w:p>
    <w:p w14:paraId="72A19A4A" w14:textId="0DAF0F8F" w:rsidR="00382ED3" w:rsidRDefault="00382ED3" w:rsidP="00382ED3">
      <w:pPr>
        <w:pStyle w:val="maintext"/>
        <w:spacing w:after="120" w:line="264" w:lineRule="auto"/>
        <w:ind w:firstLineChars="0" w:firstLine="0"/>
        <w:rPr>
          <w:b/>
          <w:bCs/>
          <w:u w:val="single"/>
          <w:lang w:val="en-US"/>
        </w:rPr>
      </w:pPr>
      <w:r>
        <w:rPr>
          <w:b/>
          <w:bCs/>
          <w:u w:val="single"/>
          <w:lang w:val="en-US"/>
        </w:rPr>
        <w:t xml:space="preserve">Observation #2.1-4: MOP </w:t>
      </w:r>
      <w:r w:rsidRPr="00BE5C44">
        <w:rPr>
          <w:rFonts w:hint="eastAsia"/>
          <w:b/>
          <w:bCs/>
          <w:u w:val="single"/>
          <w:lang w:val="en-US"/>
        </w:rPr>
        <w:t>upper</w:t>
      </w:r>
      <w:r>
        <w:rPr>
          <w:b/>
          <w:bCs/>
          <w:u w:val="single"/>
          <w:lang w:val="en-US"/>
        </w:rPr>
        <w:t xml:space="preserve"> tolerance h</w:t>
      </w:r>
      <w:r w:rsidRPr="008A6D36">
        <w:rPr>
          <w:b/>
          <w:bCs/>
          <w:u w:val="single"/>
          <w:lang w:val="en-US"/>
        </w:rPr>
        <w:t>as generally been understood to represent the UE implementation margin.</w:t>
      </w:r>
    </w:p>
    <w:p w14:paraId="0FF4AC7B" w14:textId="77777777" w:rsidR="00382ED3" w:rsidRPr="008A6D36" w:rsidRDefault="00382ED3" w:rsidP="00382ED3">
      <w:pPr>
        <w:pStyle w:val="maintext"/>
        <w:spacing w:after="120" w:line="264" w:lineRule="auto"/>
        <w:ind w:firstLineChars="0" w:firstLine="0"/>
        <w:rPr>
          <w:b/>
          <w:bCs/>
          <w:u w:val="single"/>
          <w:lang w:val="en-US"/>
        </w:rPr>
      </w:pPr>
    </w:p>
    <w:p w14:paraId="3CA8EC8A" w14:textId="3889A1C2" w:rsidR="00382ED3" w:rsidRDefault="00382ED3" w:rsidP="00382ED3">
      <w:pPr>
        <w:pStyle w:val="maintext"/>
        <w:spacing w:after="120" w:line="264" w:lineRule="auto"/>
        <w:ind w:firstLineChars="0" w:firstLine="0"/>
        <w:rPr>
          <w:b/>
          <w:bCs/>
          <w:u w:val="single"/>
          <w:lang w:val="en-US"/>
        </w:rPr>
      </w:pPr>
      <w:r>
        <w:rPr>
          <w:b/>
          <w:bCs/>
          <w:u w:val="single"/>
          <w:lang w:val="en-US"/>
        </w:rPr>
        <w:t>Observation #2.1-5</w:t>
      </w:r>
      <w:r w:rsidRPr="008A6D36">
        <w:rPr>
          <w:b/>
          <w:bCs/>
          <w:u w:val="single"/>
          <w:lang w:val="en-US"/>
        </w:rPr>
        <w:t>: Any changes to the MOP tolerance will not be taken into account for P</w:t>
      </w:r>
      <w:r w:rsidRPr="008A6D36">
        <w:rPr>
          <w:b/>
          <w:bCs/>
          <w:u w:val="single"/>
          <w:vertAlign w:val="subscript"/>
          <w:lang w:val="en-US"/>
        </w:rPr>
        <w:t>CMAX</w:t>
      </w:r>
      <w:r w:rsidRPr="008A6D36">
        <w:rPr>
          <w:b/>
          <w:bCs/>
          <w:u w:val="single"/>
          <w:lang w:val="en-US"/>
        </w:rPr>
        <w:t xml:space="preserve"> calculation, and will not be reflected via the PHR reporting towards NW, unless PC</w:t>
      </w:r>
      <w:r w:rsidRPr="008A6D36">
        <w:rPr>
          <w:b/>
          <w:bCs/>
          <w:u w:val="single"/>
          <w:vertAlign w:val="subscript"/>
          <w:lang w:val="en-US"/>
        </w:rPr>
        <w:t>MAX</w:t>
      </w:r>
      <w:r w:rsidRPr="008A6D36">
        <w:rPr>
          <w:b/>
          <w:bCs/>
          <w:u w:val="single"/>
          <w:lang w:val="en-US"/>
        </w:rPr>
        <w:t xml:space="preserve"> equation would be modified accordingly</w:t>
      </w:r>
      <w:r>
        <w:rPr>
          <w:b/>
          <w:bCs/>
          <w:u w:val="single"/>
          <w:lang w:val="en-US"/>
        </w:rPr>
        <w:t>.</w:t>
      </w:r>
    </w:p>
    <w:p w14:paraId="130F565D" w14:textId="77777777" w:rsidR="00382ED3" w:rsidRDefault="00382ED3" w:rsidP="00382ED3">
      <w:pPr>
        <w:pStyle w:val="maintext"/>
        <w:spacing w:after="120" w:line="264" w:lineRule="auto"/>
        <w:ind w:firstLineChars="0" w:firstLine="0"/>
        <w:rPr>
          <w:b/>
          <w:bCs/>
          <w:u w:val="single"/>
          <w:lang w:val="en-US"/>
        </w:rPr>
      </w:pPr>
    </w:p>
    <w:p w14:paraId="37873416" w14:textId="4E70DAD1" w:rsidR="00382ED3" w:rsidRDefault="00382ED3" w:rsidP="00382ED3">
      <w:pPr>
        <w:pStyle w:val="maintext"/>
        <w:spacing w:after="120" w:line="264" w:lineRule="auto"/>
        <w:ind w:firstLineChars="0" w:firstLine="0"/>
        <w:rPr>
          <w:b/>
          <w:bCs/>
          <w:u w:val="single"/>
          <w:lang w:val="en-US"/>
        </w:rPr>
      </w:pPr>
      <w:r>
        <w:rPr>
          <w:b/>
          <w:bCs/>
          <w:u w:val="single"/>
          <w:lang w:val="en-US"/>
        </w:rPr>
        <w:t xml:space="preserve">Observation #2.1-6: </w:t>
      </w:r>
      <w:r w:rsidRPr="004065A4">
        <w:rPr>
          <w:b/>
          <w:bCs/>
          <w:u w:val="single"/>
          <w:lang w:val="en-US"/>
        </w:rPr>
        <w:t xml:space="preserve">5G </w:t>
      </w:r>
      <w:r>
        <w:rPr>
          <w:b/>
          <w:bCs/>
          <w:u w:val="single"/>
          <w:lang w:val="en-US"/>
        </w:rPr>
        <w:t>P</w:t>
      </w:r>
      <w:r w:rsidRPr="004065A4">
        <w:rPr>
          <w:b/>
          <w:bCs/>
          <w:u w:val="single"/>
          <w:vertAlign w:val="subscript"/>
          <w:lang w:val="en-US"/>
        </w:rPr>
        <w:t xml:space="preserve">CAMX </w:t>
      </w:r>
      <w:r w:rsidRPr="004065A4">
        <w:rPr>
          <w:b/>
          <w:bCs/>
          <w:u w:val="single"/>
          <w:lang w:val="en-US"/>
        </w:rPr>
        <w:t>parameters should be reused as much as possible if no issue identified and new parameters having similar effect with existing parameters should be avoided as much as possible.</w:t>
      </w:r>
    </w:p>
    <w:p w14:paraId="5A876422" w14:textId="77777777" w:rsidR="00382ED3" w:rsidRPr="008A6D36" w:rsidRDefault="00382ED3" w:rsidP="00382ED3">
      <w:pPr>
        <w:pStyle w:val="maintext"/>
        <w:spacing w:after="120" w:line="264" w:lineRule="auto"/>
        <w:ind w:firstLineChars="0" w:firstLine="0"/>
        <w:rPr>
          <w:b/>
          <w:bCs/>
          <w:u w:val="single"/>
          <w:lang w:val="en-US"/>
        </w:rPr>
      </w:pPr>
    </w:p>
    <w:p w14:paraId="18198D0E" w14:textId="17194EE3" w:rsidR="00382ED3" w:rsidRDefault="00382ED3" w:rsidP="00382ED3">
      <w:pPr>
        <w:pStyle w:val="maintext"/>
        <w:spacing w:line="264" w:lineRule="auto"/>
        <w:ind w:firstLineChars="0" w:firstLine="0"/>
        <w:rPr>
          <w:b/>
          <w:bCs/>
          <w:u w:val="single"/>
          <w:lang w:val="en-US"/>
        </w:rPr>
      </w:pPr>
      <w:r w:rsidRPr="005C252F">
        <w:rPr>
          <w:b/>
          <w:bCs/>
          <w:u w:val="single"/>
          <w:lang w:val="en-US"/>
        </w:rPr>
        <w:t>Proposal</w:t>
      </w:r>
      <w:r>
        <w:rPr>
          <w:b/>
          <w:bCs/>
          <w:u w:val="single"/>
          <w:lang w:val="en-US"/>
        </w:rPr>
        <w:t xml:space="preserve"> #2.1-3: Not to relax or remove MOP tolerance for the purpose of fully utilizing PA capability.</w:t>
      </w:r>
    </w:p>
    <w:p w14:paraId="40F40879" w14:textId="3212C2D4" w:rsidR="00382ED3" w:rsidRPr="00382ED3" w:rsidRDefault="00382ED3" w:rsidP="00382ED3">
      <w:pPr>
        <w:pStyle w:val="maintext"/>
        <w:spacing w:line="264" w:lineRule="auto"/>
        <w:ind w:firstLineChars="0" w:firstLine="0"/>
        <w:rPr>
          <w:b/>
          <w:bCs/>
          <w:color w:val="2E74B5" w:themeColor="accent1" w:themeShade="BF"/>
          <w:u w:val="single"/>
        </w:rPr>
      </w:pPr>
    </w:p>
    <w:p w14:paraId="7F4A5811" w14:textId="62218234" w:rsidR="00382ED3" w:rsidRPr="00382ED3" w:rsidRDefault="00382ED3" w:rsidP="00382ED3">
      <w:pPr>
        <w:pStyle w:val="Heading3Underrubrik2H3"/>
        <w:spacing w:before="0"/>
        <w:rPr>
          <w:rFonts w:eastAsia="MS Mincho"/>
          <w:color w:val="2E74B5" w:themeColor="accent1" w:themeShade="BF"/>
          <w:sz w:val="20"/>
          <w:lang w:eastAsia="en-US"/>
        </w:rPr>
      </w:pPr>
      <w:r w:rsidRPr="00382ED3">
        <w:rPr>
          <w:rStyle w:val="h5Char1"/>
          <w:color w:val="2E74B5" w:themeColor="accent1" w:themeShade="BF"/>
          <w:sz w:val="20"/>
        </w:rPr>
        <w:t>Default power class</w:t>
      </w:r>
    </w:p>
    <w:p w14:paraId="151B5766" w14:textId="0F6487A7" w:rsidR="00382ED3" w:rsidRDefault="00382ED3" w:rsidP="00382ED3">
      <w:pPr>
        <w:pStyle w:val="maintext"/>
        <w:spacing w:after="120" w:line="264" w:lineRule="auto"/>
        <w:ind w:firstLineChars="0" w:firstLine="0"/>
        <w:rPr>
          <w:rFonts w:eastAsiaTheme="minorEastAsia"/>
          <w:b/>
          <w:bCs/>
          <w:u w:val="single"/>
          <w:lang w:val="en-US" w:eastAsia="zh-CN"/>
        </w:rPr>
      </w:pPr>
      <w:r>
        <w:rPr>
          <w:b/>
          <w:bCs/>
          <w:u w:val="single"/>
          <w:lang w:val="en-US"/>
        </w:rPr>
        <w:t xml:space="preserve">Observation #2.1-7: </w:t>
      </w:r>
      <w:r>
        <w:rPr>
          <w:rFonts w:eastAsiaTheme="minorEastAsia" w:hint="eastAsia"/>
          <w:b/>
          <w:bCs/>
          <w:u w:val="single"/>
          <w:lang w:val="en-US" w:eastAsia="zh-CN"/>
        </w:rPr>
        <w:t>F</w:t>
      </w:r>
      <w:r w:rsidRPr="00CB7B13">
        <w:rPr>
          <w:rFonts w:eastAsiaTheme="minorEastAsia"/>
          <w:b/>
          <w:bCs/>
          <w:u w:val="single"/>
          <w:lang w:val="en-US" w:eastAsia="zh-CN"/>
        </w:rPr>
        <w:t xml:space="preserve">or about 7GHz, to achieve comparable coverage as </w:t>
      </w:r>
      <w:r>
        <w:rPr>
          <w:rFonts w:eastAsiaTheme="minorEastAsia"/>
          <w:b/>
          <w:bCs/>
          <w:u w:val="single"/>
          <w:lang w:val="en-US" w:eastAsia="zh-CN"/>
        </w:rPr>
        <w:t>C</w:t>
      </w:r>
      <w:r w:rsidRPr="00CB7B13">
        <w:rPr>
          <w:rFonts w:eastAsiaTheme="minorEastAsia"/>
          <w:b/>
          <w:bCs/>
          <w:u w:val="single"/>
          <w:lang w:val="en-US" w:eastAsia="zh-CN"/>
        </w:rPr>
        <w:t xml:space="preserve">-band with </w:t>
      </w:r>
      <w:r>
        <w:rPr>
          <w:rFonts w:eastAsiaTheme="minorEastAsia"/>
          <w:b/>
          <w:bCs/>
          <w:u w:val="single"/>
          <w:lang w:val="en-US" w:eastAsia="zh-CN"/>
        </w:rPr>
        <w:t xml:space="preserve">same assumption of </w:t>
      </w:r>
      <w:r w:rsidRPr="00CB7B13">
        <w:rPr>
          <w:rFonts w:eastAsiaTheme="minorEastAsia"/>
          <w:b/>
          <w:bCs/>
          <w:u w:val="single"/>
          <w:lang w:val="en-US" w:eastAsia="zh-CN"/>
        </w:rPr>
        <w:t>inter-site deployment, BS can implement more antenna elements.</w:t>
      </w:r>
    </w:p>
    <w:p w14:paraId="1EB4CB4A" w14:textId="77777777" w:rsidR="00382ED3" w:rsidRPr="00CB7B13" w:rsidRDefault="00382ED3" w:rsidP="00382ED3">
      <w:pPr>
        <w:pStyle w:val="maintext"/>
        <w:spacing w:after="120" w:line="264" w:lineRule="auto"/>
        <w:ind w:firstLineChars="0" w:firstLine="0"/>
        <w:rPr>
          <w:rFonts w:eastAsiaTheme="minorEastAsia"/>
          <w:b/>
          <w:bCs/>
          <w:u w:val="single"/>
          <w:lang w:val="en-US" w:eastAsia="zh-CN"/>
        </w:rPr>
      </w:pPr>
    </w:p>
    <w:p w14:paraId="54F4A398" w14:textId="77777777" w:rsidR="00382ED3" w:rsidRDefault="00382ED3" w:rsidP="00382ED3">
      <w:pPr>
        <w:pStyle w:val="maintext"/>
        <w:spacing w:line="264" w:lineRule="auto"/>
        <w:ind w:firstLineChars="0" w:firstLine="0"/>
        <w:rPr>
          <w:b/>
          <w:bCs/>
          <w:u w:val="single"/>
          <w:lang w:val="en-US"/>
        </w:rPr>
      </w:pPr>
      <w:r w:rsidRPr="005C252F">
        <w:rPr>
          <w:b/>
          <w:bCs/>
          <w:u w:val="single"/>
          <w:lang w:val="en-US"/>
        </w:rPr>
        <w:t>Proposal</w:t>
      </w:r>
      <w:r>
        <w:rPr>
          <w:b/>
          <w:bCs/>
          <w:u w:val="single"/>
          <w:lang w:val="en-US"/>
        </w:rPr>
        <w:t xml:space="preserve"> #2.1-4: PC3 should still be the default power class for all FR1 bands(except for NR-U). </w:t>
      </w:r>
      <w:r w:rsidRPr="00CB7B13">
        <w:rPr>
          <w:b/>
          <w:bCs/>
          <w:u w:val="single"/>
          <w:lang w:val="en-US"/>
        </w:rPr>
        <w:t>This allows for scalability and performance optimization without affecting low-end UEs.</w:t>
      </w:r>
    </w:p>
    <w:p w14:paraId="14C90826" w14:textId="4834D942" w:rsidR="00382ED3" w:rsidRPr="00382ED3" w:rsidRDefault="00382ED3" w:rsidP="00382ED3">
      <w:pPr>
        <w:pStyle w:val="maintext"/>
        <w:spacing w:line="264" w:lineRule="auto"/>
        <w:ind w:firstLineChars="0" w:firstLine="0"/>
        <w:rPr>
          <w:b/>
          <w:bCs/>
          <w:color w:val="2E74B5" w:themeColor="accent1" w:themeShade="BF"/>
          <w:u w:val="single"/>
          <w:lang w:val="en-US"/>
        </w:rPr>
      </w:pPr>
    </w:p>
    <w:p w14:paraId="05232F24" w14:textId="0D9F542F" w:rsidR="00382ED3" w:rsidRPr="00382ED3" w:rsidRDefault="00382ED3" w:rsidP="00382ED3">
      <w:pPr>
        <w:pStyle w:val="Heading3Underrubrik2H3"/>
        <w:spacing w:before="0"/>
        <w:rPr>
          <w:rFonts w:eastAsia="MS Mincho"/>
          <w:color w:val="2E74B5" w:themeColor="accent1" w:themeShade="BF"/>
          <w:sz w:val="20"/>
          <w:lang w:eastAsia="en-US"/>
        </w:rPr>
      </w:pPr>
      <w:r w:rsidRPr="00382ED3">
        <w:rPr>
          <w:rStyle w:val="h5Char1"/>
          <w:color w:val="2E74B5" w:themeColor="accent1" w:themeShade="BF"/>
          <w:sz w:val="20"/>
        </w:rPr>
        <w:t>Multi-Tx case (MIMO/TxD)</w:t>
      </w:r>
    </w:p>
    <w:p w14:paraId="0FED4F99" w14:textId="70513581" w:rsidR="00382ED3" w:rsidRDefault="00382ED3" w:rsidP="00382ED3">
      <w:pPr>
        <w:pStyle w:val="maintext"/>
        <w:spacing w:line="264" w:lineRule="auto"/>
        <w:ind w:firstLineChars="0" w:firstLine="0"/>
        <w:rPr>
          <w:b/>
          <w:bCs/>
          <w:u w:val="single"/>
          <w:lang w:val="en-US"/>
        </w:rPr>
      </w:pPr>
      <w:r w:rsidRPr="005C252F">
        <w:rPr>
          <w:b/>
          <w:bCs/>
          <w:u w:val="single"/>
          <w:lang w:val="en-US"/>
        </w:rPr>
        <w:t>Proposal</w:t>
      </w:r>
      <w:r>
        <w:rPr>
          <w:b/>
          <w:bCs/>
          <w:u w:val="single"/>
          <w:lang w:val="en-US"/>
        </w:rPr>
        <w:t xml:space="preserve"> #2.1-5: The benefits of asymmetric TxD or UL MIMO needs to be further clarified.</w:t>
      </w:r>
    </w:p>
    <w:p w14:paraId="767E904B" w14:textId="77777777" w:rsidR="00382ED3" w:rsidRDefault="00382ED3" w:rsidP="00382ED3">
      <w:pPr>
        <w:pStyle w:val="maintext"/>
        <w:spacing w:line="264" w:lineRule="auto"/>
        <w:ind w:firstLineChars="0" w:firstLine="0"/>
        <w:rPr>
          <w:b/>
          <w:bCs/>
          <w:u w:val="single"/>
          <w:lang w:val="en-US"/>
        </w:rPr>
      </w:pPr>
    </w:p>
    <w:p w14:paraId="1E135FC0" w14:textId="707285F4" w:rsidR="00382ED3" w:rsidRDefault="00382ED3" w:rsidP="00382ED3">
      <w:pPr>
        <w:pStyle w:val="maintext"/>
        <w:spacing w:after="120" w:line="264" w:lineRule="auto"/>
        <w:ind w:firstLineChars="0" w:firstLine="0"/>
        <w:rPr>
          <w:b/>
          <w:bCs/>
          <w:u w:val="single"/>
          <w:lang w:val="en-US"/>
        </w:rPr>
      </w:pPr>
      <w:r>
        <w:rPr>
          <w:b/>
          <w:bCs/>
          <w:u w:val="single"/>
          <w:lang w:val="en-US"/>
        </w:rPr>
        <w:t>Observation #2.1-8</w:t>
      </w:r>
      <w:r>
        <w:rPr>
          <w:rFonts w:eastAsiaTheme="minorEastAsia"/>
          <w:b/>
          <w:bCs/>
          <w:u w:val="single"/>
          <w:lang w:val="en-US" w:eastAsia="zh-CN"/>
        </w:rPr>
        <w:t xml:space="preserve">: </w:t>
      </w:r>
      <w:r w:rsidRPr="008D3F61">
        <w:rPr>
          <w:b/>
          <w:bCs/>
          <w:u w:val="single"/>
          <w:lang w:val="en-US"/>
        </w:rPr>
        <w:t>NW primarily care about the total power class rather than the amount of Tx Chains the UE is equipped with or the power class capability of each individual Chain</w:t>
      </w:r>
      <w:r>
        <w:rPr>
          <w:b/>
          <w:bCs/>
          <w:u w:val="single"/>
          <w:lang w:val="en-US"/>
        </w:rPr>
        <w:t>.</w:t>
      </w:r>
    </w:p>
    <w:p w14:paraId="7489D374" w14:textId="77777777" w:rsidR="00382ED3" w:rsidRPr="008D3F61" w:rsidRDefault="00382ED3" w:rsidP="00382ED3">
      <w:pPr>
        <w:pStyle w:val="maintext"/>
        <w:spacing w:after="120" w:line="264" w:lineRule="auto"/>
        <w:ind w:firstLineChars="0" w:firstLine="0"/>
        <w:rPr>
          <w:b/>
          <w:bCs/>
          <w:u w:val="single"/>
          <w:lang w:val="en-US"/>
        </w:rPr>
      </w:pPr>
    </w:p>
    <w:p w14:paraId="684D00F2" w14:textId="6682060B" w:rsidR="00382ED3" w:rsidRDefault="00382ED3" w:rsidP="00382ED3">
      <w:pPr>
        <w:pStyle w:val="maintext"/>
        <w:spacing w:after="120" w:line="264" w:lineRule="auto"/>
        <w:ind w:firstLineChars="0" w:firstLine="0"/>
        <w:rPr>
          <w:b/>
          <w:bCs/>
          <w:u w:val="single"/>
          <w:lang w:val="en-US"/>
        </w:rPr>
      </w:pPr>
      <w:r w:rsidRPr="005C252F">
        <w:rPr>
          <w:b/>
          <w:bCs/>
          <w:u w:val="single"/>
          <w:lang w:val="en-US"/>
        </w:rPr>
        <w:t>Proposal</w:t>
      </w:r>
      <w:r>
        <w:rPr>
          <w:b/>
          <w:bCs/>
          <w:u w:val="single"/>
          <w:lang w:val="en-US"/>
        </w:rPr>
        <w:t xml:space="preserve"> #2.1-6: RAN4 shall not introduce power class or power boosting reporting for each individual Tx Chain.</w:t>
      </w:r>
    </w:p>
    <w:p w14:paraId="252ECC68" w14:textId="77777777" w:rsidR="00382ED3" w:rsidRDefault="00382ED3" w:rsidP="00382ED3">
      <w:pPr>
        <w:pStyle w:val="maintext"/>
        <w:spacing w:after="120" w:line="264" w:lineRule="auto"/>
        <w:ind w:firstLineChars="0" w:firstLine="0"/>
        <w:rPr>
          <w:b/>
          <w:bCs/>
          <w:u w:val="single"/>
          <w:lang w:val="en-US"/>
        </w:rPr>
      </w:pPr>
    </w:p>
    <w:p w14:paraId="6D2A2698" w14:textId="77777777" w:rsidR="00382ED3" w:rsidRPr="00CE3D84" w:rsidRDefault="00382ED3" w:rsidP="00382ED3">
      <w:pPr>
        <w:pStyle w:val="maintext"/>
        <w:spacing w:line="264" w:lineRule="auto"/>
        <w:ind w:firstLineChars="0" w:firstLine="0"/>
        <w:rPr>
          <w:b/>
          <w:bCs/>
          <w:u w:val="single"/>
          <w:lang w:val="en-US"/>
        </w:rPr>
      </w:pPr>
      <w:r w:rsidRPr="005C252F">
        <w:rPr>
          <w:b/>
          <w:bCs/>
          <w:u w:val="single"/>
          <w:lang w:val="en-US"/>
        </w:rPr>
        <w:t>Proposal</w:t>
      </w:r>
      <w:r>
        <w:rPr>
          <w:b/>
          <w:bCs/>
          <w:u w:val="single"/>
          <w:lang w:val="en-US"/>
        </w:rPr>
        <w:t xml:space="preserve"> #2.1-7: Power class should be defined as agnostic of the number of Tx Chains/PAs. </w:t>
      </w:r>
    </w:p>
    <w:p w14:paraId="2E7F870E" w14:textId="77777777" w:rsidR="00382ED3" w:rsidRPr="00382ED3" w:rsidRDefault="00382ED3" w:rsidP="00382ED3">
      <w:pPr>
        <w:pStyle w:val="maintext"/>
        <w:spacing w:line="264" w:lineRule="auto"/>
        <w:ind w:firstLineChars="0" w:firstLine="0"/>
        <w:rPr>
          <w:b/>
          <w:bCs/>
          <w:u w:val="single"/>
          <w:lang w:val="en-US"/>
        </w:rPr>
      </w:pPr>
    </w:p>
    <w:p w14:paraId="097892F6" w14:textId="71AAADF2" w:rsidR="00382ED3" w:rsidRPr="00382ED3" w:rsidRDefault="00382ED3" w:rsidP="00382ED3">
      <w:pPr>
        <w:pStyle w:val="Heading3Underrubrik2H3"/>
        <w:spacing w:before="0"/>
        <w:rPr>
          <w:rStyle w:val="h5Char1"/>
          <w:color w:val="2E74B5" w:themeColor="accent1" w:themeShade="BF"/>
          <w:sz w:val="20"/>
        </w:rPr>
      </w:pPr>
      <w:r w:rsidRPr="00382ED3">
        <w:rPr>
          <w:rStyle w:val="h5Char1"/>
          <w:color w:val="2E74B5" w:themeColor="accent1" w:themeShade="BF"/>
          <w:sz w:val="20"/>
        </w:rPr>
        <w:t>Configured maximum output power</w:t>
      </w:r>
    </w:p>
    <w:p w14:paraId="1874631F" w14:textId="77777777" w:rsidR="00382ED3" w:rsidRPr="001F4846" w:rsidRDefault="00382ED3" w:rsidP="00382ED3">
      <w:pPr>
        <w:pStyle w:val="maintext"/>
        <w:spacing w:line="264" w:lineRule="auto"/>
        <w:ind w:firstLineChars="0" w:firstLine="0"/>
        <w:rPr>
          <w:b/>
          <w:bCs/>
          <w:u w:val="single"/>
          <w:lang w:val="en-US"/>
        </w:rPr>
      </w:pPr>
      <w:r w:rsidRPr="005C252F">
        <w:rPr>
          <w:b/>
          <w:bCs/>
          <w:u w:val="single"/>
          <w:lang w:val="en-US"/>
        </w:rPr>
        <w:t>Proposal</w:t>
      </w:r>
      <w:r>
        <w:rPr>
          <w:b/>
          <w:bCs/>
          <w:u w:val="single"/>
          <w:lang w:val="en-US"/>
        </w:rPr>
        <w:t xml:space="preserve"> #2.1-8</w:t>
      </w:r>
      <w:r w:rsidRPr="001F4846">
        <w:rPr>
          <w:b/>
          <w:bCs/>
          <w:u w:val="single"/>
          <w:lang w:val="en-US"/>
        </w:rPr>
        <w:t>: Do not specify duty cycle solution for SAR issue.</w:t>
      </w:r>
    </w:p>
    <w:p w14:paraId="301DA508" w14:textId="7C50EBFC" w:rsidR="00382ED3" w:rsidRPr="00382ED3" w:rsidRDefault="00382ED3" w:rsidP="00382ED3">
      <w:pPr>
        <w:pStyle w:val="maintext"/>
        <w:spacing w:line="264" w:lineRule="auto"/>
        <w:ind w:firstLineChars="0" w:firstLine="0"/>
        <w:rPr>
          <w:b/>
          <w:bCs/>
          <w:u w:val="single"/>
          <w:lang w:val="en-US"/>
        </w:rPr>
      </w:pPr>
    </w:p>
    <w:p w14:paraId="00B6FA92" w14:textId="3E900A03" w:rsidR="00382ED3" w:rsidRDefault="00382ED3" w:rsidP="00382ED3">
      <w:pPr>
        <w:pStyle w:val="maintext"/>
        <w:spacing w:line="264" w:lineRule="auto"/>
        <w:ind w:firstLineChars="0" w:firstLine="0"/>
        <w:rPr>
          <w:rFonts w:eastAsia="宋体" w:cs="Times New Roman"/>
          <w:b/>
          <w:bCs/>
          <w:u w:val="single"/>
          <w:lang w:val="en-US" w:eastAsia="zh-CN"/>
        </w:rPr>
      </w:pPr>
      <w:r w:rsidRPr="00CA5B8E">
        <w:rPr>
          <w:b/>
          <w:bCs/>
          <w:u w:val="single"/>
          <w:lang w:val="en-US"/>
        </w:rPr>
        <w:t>Proposal #2.</w:t>
      </w:r>
      <w:r>
        <w:rPr>
          <w:b/>
          <w:bCs/>
          <w:u w:val="single"/>
          <w:lang w:val="en-US"/>
        </w:rPr>
        <w:t>1-9</w:t>
      </w:r>
      <w:r w:rsidRPr="00CA5B8E">
        <w:rPr>
          <w:b/>
          <w:bCs/>
          <w:u w:val="single"/>
          <w:lang w:val="en-US"/>
        </w:rPr>
        <w:t>:</w:t>
      </w:r>
      <w:r>
        <w:rPr>
          <w:b/>
          <w:bCs/>
          <w:u w:val="single"/>
          <w:lang w:val="en-US"/>
        </w:rPr>
        <w:t xml:space="preserve"> Remove </w:t>
      </w:r>
      <w:r w:rsidRPr="00FD6BCA">
        <w:rPr>
          <w:b/>
          <w:bCs/>
          <w:u w:val="single"/>
          <w:lang w:val="en-US"/>
        </w:rPr>
        <w:t>Δ</w:t>
      </w:r>
      <w:r>
        <w:rPr>
          <w:b/>
          <w:bCs/>
          <w:u w:val="single"/>
          <w:lang w:val="en-US"/>
        </w:rPr>
        <w:t>T</w:t>
      </w:r>
      <w:r w:rsidRPr="00080D54">
        <w:rPr>
          <w:b/>
          <w:bCs/>
          <w:u w:val="single"/>
          <w:vertAlign w:val="subscript"/>
          <w:lang w:val="en-US"/>
        </w:rPr>
        <w:t>IB</w:t>
      </w:r>
      <w:r w:rsidRPr="00A24022">
        <w:rPr>
          <w:b/>
          <w:bCs/>
          <w:u w:val="single"/>
          <w:lang w:val="en-US"/>
        </w:rPr>
        <w:t xml:space="preserve"> fro</w:t>
      </w:r>
      <w:r w:rsidRPr="00452F5F">
        <w:rPr>
          <w:b/>
          <w:bCs/>
          <w:u w:val="single"/>
          <w:lang w:val="en-US"/>
        </w:rPr>
        <w:t xml:space="preserve">m CA requirements, </w:t>
      </w:r>
      <w:r>
        <w:rPr>
          <w:b/>
          <w:bCs/>
          <w:u w:val="single"/>
          <w:lang w:val="en-US"/>
        </w:rPr>
        <w:t>while retaining</w:t>
      </w:r>
      <w:r w:rsidRPr="00452F5F">
        <w:rPr>
          <w:rFonts w:eastAsia="宋体" w:cs="Times New Roman"/>
          <w:b/>
          <w:bCs/>
          <w:u w:val="single"/>
          <w:lang w:val="en-US" w:eastAsia="zh-CN"/>
        </w:rPr>
        <w:t xml:space="preserve"> it in </w:t>
      </w:r>
      <w:r>
        <w:rPr>
          <w:rFonts w:eastAsia="宋体" w:cs="Times New Roman"/>
          <w:b/>
          <w:bCs/>
          <w:u w:val="single"/>
          <w:lang w:val="en-US" w:eastAsia="zh-CN"/>
        </w:rPr>
        <w:t xml:space="preserve">the </w:t>
      </w:r>
      <w:r w:rsidRPr="00452F5F">
        <w:rPr>
          <w:rFonts w:eastAsia="宋体" w:cs="Times New Roman"/>
          <w:b/>
          <w:bCs/>
          <w:u w:val="single"/>
          <w:lang w:val="en-US" w:eastAsia="zh-CN"/>
        </w:rPr>
        <w:t>single carrier P</w:t>
      </w:r>
      <w:r w:rsidRPr="00452F5F">
        <w:rPr>
          <w:rFonts w:eastAsia="宋体" w:cs="Times New Roman"/>
          <w:b/>
          <w:bCs/>
          <w:u w:val="single"/>
          <w:vertAlign w:val="subscript"/>
          <w:lang w:val="en-US" w:eastAsia="zh-CN"/>
        </w:rPr>
        <w:t>CMAX_L</w:t>
      </w:r>
      <w:r w:rsidRPr="00452F5F">
        <w:rPr>
          <w:rFonts w:eastAsia="宋体" w:cs="Times New Roman"/>
          <w:b/>
          <w:bCs/>
          <w:u w:val="single"/>
          <w:lang w:val="en-US" w:eastAsia="zh-CN"/>
        </w:rPr>
        <w:t xml:space="preserve"> equation as it is.</w:t>
      </w:r>
    </w:p>
    <w:p w14:paraId="36DCEC62" w14:textId="77777777" w:rsidR="00382ED3" w:rsidRDefault="00382ED3" w:rsidP="00382ED3">
      <w:pPr>
        <w:pStyle w:val="maintext"/>
        <w:spacing w:line="264" w:lineRule="auto"/>
        <w:ind w:firstLineChars="0" w:firstLine="0"/>
        <w:rPr>
          <w:rFonts w:eastAsia="宋体" w:cs="Times New Roman"/>
          <w:b/>
          <w:bCs/>
          <w:u w:val="single"/>
          <w:lang w:val="en-US" w:eastAsia="zh-CN"/>
        </w:rPr>
      </w:pPr>
    </w:p>
    <w:p w14:paraId="2518AC20" w14:textId="77777777" w:rsidR="00382ED3" w:rsidRDefault="00382ED3" w:rsidP="00382ED3">
      <w:pPr>
        <w:pStyle w:val="maintext"/>
        <w:spacing w:line="264" w:lineRule="auto"/>
        <w:ind w:firstLineChars="0" w:firstLine="0"/>
        <w:rPr>
          <w:b/>
          <w:bCs/>
          <w:u w:val="single"/>
          <w:lang w:val="en-US"/>
        </w:rPr>
      </w:pPr>
      <w:r w:rsidRPr="001B161F">
        <w:rPr>
          <w:b/>
          <w:bCs/>
          <w:u w:val="single"/>
          <w:lang w:val="en-US"/>
        </w:rPr>
        <w:t xml:space="preserve">Proposal #2.1-10: </w:t>
      </w:r>
      <w:r>
        <w:rPr>
          <w:b/>
          <w:bCs/>
          <w:u w:val="single"/>
          <w:lang w:val="en-US"/>
        </w:rPr>
        <w:t>Keep</w:t>
      </w:r>
      <w:r w:rsidRPr="001B161F">
        <w:rPr>
          <w:b/>
          <w:bCs/>
          <w:u w:val="single"/>
          <w:lang w:val="en-US"/>
        </w:rPr>
        <w:t xml:space="preserve"> </w:t>
      </w:r>
      <w:r w:rsidRPr="001B161F">
        <w:rPr>
          <w:rFonts w:eastAsia="宋体" w:cs="Times New Roman"/>
          <w:b/>
          <w:bCs/>
          <w:lang w:val="en-US" w:eastAsia="zh-CN"/>
        </w:rPr>
        <w:t>ΔT</w:t>
      </w:r>
      <w:r w:rsidRPr="001B161F">
        <w:rPr>
          <w:rFonts w:eastAsia="宋体" w:cs="Times New Roman"/>
          <w:b/>
          <w:bCs/>
          <w:vertAlign w:val="subscript"/>
          <w:lang w:val="en-US" w:eastAsia="zh-CN"/>
        </w:rPr>
        <w:t>C,c</w:t>
      </w:r>
      <w:r w:rsidRPr="001B161F">
        <w:rPr>
          <w:b/>
          <w:bCs/>
          <w:u w:val="single"/>
          <w:lang w:val="en-US"/>
        </w:rPr>
        <w:t xml:space="preserve"> </w:t>
      </w:r>
      <w:r>
        <w:rPr>
          <w:b/>
          <w:bCs/>
          <w:u w:val="single"/>
          <w:lang w:val="en-US"/>
        </w:rPr>
        <w:t>as one parameter in</w:t>
      </w:r>
      <w:r w:rsidRPr="001B161F">
        <w:rPr>
          <w:b/>
          <w:bCs/>
          <w:u w:val="single"/>
          <w:lang w:val="en-US"/>
        </w:rPr>
        <w:t xml:space="preserve"> P</w:t>
      </w:r>
      <w:r w:rsidRPr="001B161F">
        <w:rPr>
          <w:b/>
          <w:bCs/>
          <w:u w:val="single"/>
          <w:vertAlign w:val="subscript"/>
          <w:lang w:val="en-US"/>
        </w:rPr>
        <w:t>CMAX</w:t>
      </w:r>
      <w:r>
        <w:rPr>
          <w:b/>
          <w:bCs/>
          <w:u w:val="single"/>
          <w:vertAlign w:val="subscript"/>
          <w:lang w:val="en-US"/>
        </w:rPr>
        <w:t>_L</w:t>
      </w:r>
      <w:r w:rsidRPr="001B161F">
        <w:rPr>
          <w:b/>
          <w:bCs/>
          <w:u w:val="single"/>
          <w:lang w:val="en-US"/>
        </w:rPr>
        <w:t xml:space="preserve"> equation.</w:t>
      </w:r>
    </w:p>
    <w:p w14:paraId="477A18B5" w14:textId="1D8B0C86" w:rsidR="00382ED3" w:rsidRDefault="00382ED3" w:rsidP="00382ED3">
      <w:pPr>
        <w:pStyle w:val="maintext"/>
        <w:spacing w:line="264" w:lineRule="auto"/>
        <w:ind w:firstLineChars="0" w:firstLine="0"/>
        <w:rPr>
          <w:b/>
          <w:bCs/>
          <w:u w:val="single"/>
          <w:lang w:val="en-US"/>
        </w:rPr>
      </w:pPr>
    </w:p>
    <w:p w14:paraId="24B6418C" w14:textId="576AE677" w:rsidR="00382ED3" w:rsidRDefault="00382ED3" w:rsidP="00382ED3">
      <w:pPr>
        <w:pStyle w:val="maintext"/>
        <w:spacing w:line="264" w:lineRule="auto"/>
        <w:ind w:firstLineChars="0" w:firstLine="0"/>
        <w:rPr>
          <w:rFonts w:eastAsia="宋体" w:cs="Times New Roman"/>
          <w:b/>
          <w:bCs/>
          <w:u w:val="single"/>
          <w:lang w:eastAsia="zh-CN"/>
        </w:rPr>
      </w:pPr>
      <w:r w:rsidRPr="001B161F">
        <w:rPr>
          <w:b/>
          <w:bCs/>
          <w:u w:val="single"/>
          <w:lang w:val="en-US"/>
        </w:rPr>
        <w:t>Proposal #2.1-1</w:t>
      </w:r>
      <w:r>
        <w:rPr>
          <w:b/>
          <w:bCs/>
          <w:u w:val="single"/>
          <w:lang w:val="en-US"/>
        </w:rPr>
        <w:t>1: Fine to</w:t>
      </w:r>
      <w:r w:rsidRPr="00244864">
        <w:rPr>
          <w:b/>
          <w:bCs/>
          <w:u w:val="single"/>
          <w:lang w:val="en-US"/>
        </w:rPr>
        <w:t xml:space="preserve"> </w:t>
      </w:r>
      <w:r w:rsidRPr="00244864">
        <w:rPr>
          <w:rFonts w:eastAsia="宋体" w:cs="Times New Roman"/>
          <w:b/>
          <w:bCs/>
          <w:u w:val="single"/>
          <w:lang w:eastAsia="zh-CN"/>
        </w:rPr>
        <w:t xml:space="preserve">separate </w:t>
      </w:r>
      <w:r w:rsidRPr="00244864">
        <w:rPr>
          <w:rFonts w:eastAsia="宋体" w:cs="Times New Roman"/>
          <w:b/>
          <w:bCs/>
          <w:szCs w:val="24"/>
          <w:u w:val="single"/>
          <w:lang w:eastAsia="zh-CN"/>
        </w:rPr>
        <w:t>∆T</w:t>
      </w:r>
      <w:r w:rsidRPr="00244864">
        <w:rPr>
          <w:rFonts w:eastAsia="宋体" w:cs="Times New Roman"/>
          <w:b/>
          <w:bCs/>
          <w:szCs w:val="24"/>
          <w:u w:val="single"/>
          <w:vertAlign w:val="subscript"/>
          <w:lang w:eastAsia="zh-CN"/>
        </w:rPr>
        <w:t>RxSRS</w:t>
      </w:r>
      <w:r w:rsidRPr="00244864">
        <w:rPr>
          <w:rFonts w:eastAsia="宋体" w:cs="Times New Roman"/>
          <w:b/>
          <w:bCs/>
          <w:u w:val="single"/>
          <w:lang w:eastAsia="zh-CN"/>
        </w:rPr>
        <w:t xml:space="preserve"> from the general P</w:t>
      </w:r>
      <w:r w:rsidRPr="00244864">
        <w:rPr>
          <w:rFonts w:eastAsia="宋体" w:cs="Times New Roman"/>
          <w:b/>
          <w:bCs/>
          <w:u w:val="single"/>
          <w:vertAlign w:val="subscript"/>
          <w:lang w:eastAsia="zh-CN"/>
        </w:rPr>
        <w:t>CMAX</w:t>
      </w:r>
      <w:r w:rsidRPr="00244864">
        <w:rPr>
          <w:rFonts w:eastAsia="宋体" w:cs="Times New Roman"/>
          <w:b/>
          <w:bCs/>
          <w:u w:val="single"/>
          <w:lang w:eastAsia="zh-CN"/>
        </w:rPr>
        <w:t xml:space="preserve"> equation.</w:t>
      </w:r>
    </w:p>
    <w:p w14:paraId="3B18362D" w14:textId="77777777" w:rsidR="00382ED3" w:rsidRDefault="00382ED3" w:rsidP="00382ED3">
      <w:pPr>
        <w:pStyle w:val="maintext"/>
        <w:spacing w:line="264" w:lineRule="auto"/>
        <w:ind w:firstLineChars="0" w:firstLine="0"/>
        <w:rPr>
          <w:rFonts w:cs="Times New Roman"/>
          <w:color w:val="1F2328"/>
          <w:shd w:val="clear" w:color="auto" w:fill="FFFFFF"/>
        </w:rPr>
      </w:pPr>
    </w:p>
    <w:p w14:paraId="7EFD5320" w14:textId="77777777" w:rsidR="00382ED3" w:rsidRPr="00AE5402" w:rsidRDefault="00382ED3" w:rsidP="00382ED3">
      <w:pPr>
        <w:pStyle w:val="maintext"/>
        <w:spacing w:line="264" w:lineRule="auto"/>
        <w:ind w:firstLineChars="0" w:firstLine="0"/>
        <w:rPr>
          <w:rFonts w:eastAsia="宋体" w:cs="Times New Roman"/>
          <w:lang w:eastAsia="zh-CN"/>
        </w:rPr>
      </w:pPr>
      <w:r w:rsidRPr="001B161F">
        <w:rPr>
          <w:b/>
          <w:bCs/>
          <w:u w:val="single"/>
          <w:lang w:val="en-US"/>
        </w:rPr>
        <w:t>Proposal #2.1-1</w:t>
      </w:r>
      <w:r>
        <w:rPr>
          <w:b/>
          <w:bCs/>
          <w:u w:val="single"/>
          <w:lang w:val="en-US"/>
        </w:rPr>
        <w:t>2</w:t>
      </w:r>
      <w:r w:rsidRPr="00401081">
        <w:rPr>
          <w:b/>
          <w:bCs/>
          <w:u w:val="single"/>
          <w:lang w:val="en-US"/>
        </w:rPr>
        <w:t xml:space="preserve">: Remove </w:t>
      </w:r>
      <w:r w:rsidRPr="00401081">
        <w:rPr>
          <w:rFonts w:eastAsia="宋体" w:cs="Times New Roman"/>
          <w:b/>
          <w:bCs/>
          <w:lang w:val="en-US" w:eastAsia="zh-CN"/>
        </w:rPr>
        <w:t>ΔP</w:t>
      </w:r>
      <w:r w:rsidRPr="00401081">
        <w:rPr>
          <w:rFonts w:eastAsia="宋体" w:cs="Times New Roman"/>
          <w:b/>
          <w:bCs/>
          <w:vertAlign w:val="subscript"/>
          <w:lang w:val="en-US" w:eastAsia="zh-CN"/>
        </w:rPr>
        <w:t>PowerClass</w:t>
      </w:r>
      <w:r w:rsidRPr="00401081">
        <w:rPr>
          <w:b/>
          <w:bCs/>
          <w:u w:val="single"/>
          <w:lang w:val="en-US"/>
        </w:rPr>
        <w:t xml:space="preserve"> from P</w:t>
      </w:r>
      <w:r w:rsidRPr="00401081">
        <w:rPr>
          <w:b/>
          <w:bCs/>
          <w:u w:val="single"/>
          <w:vertAlign w:val="subscript"/>
          <w:lang w:val="en-US"/>
        </w:rPr>
        <w:t>CMAX</w:t>
      </w:r>
      <w:r w:rsidRPr="00401081">
        <w:rPr>
          <w:b/>
          <w:bCs/>
          <w:u w:val="single"/>
          <w:lang w:val="en-US"/>
        </w:rPr>
        <w:t xml:space="preserve"> equation. </w:t>
      </w:r>
    </w:p>
    <w:p w14:paraId="7A6C383C" w14:textId="77777777" w:rsidR="00382ED3" w:rsidRPr="00382ED3" w:rsidRDefault="00382ED3" w:rsidP="00382ED3">
      <w:pPr>
        <w:pStyle w:val="maintext"/>
        <w:spacing w:line="264" w:lineRule="auto"/>
        <w:ind w:firstLineChars="0" w:firstLine="0"/>
        <w:rPr>
          <w:b/>
          <w:bCs/>
          <w:u w:val="single"/>
        </w:rPr>
      </w:pPr>
    </w:p>
    <w:p w14:paraId="5804D6C2" w14:textId="04450ECD" w:rsidR="00500A9E" w:rsidRPr="00FA2FB2" w:rsidRDefault="00500A9E" w:rsidP="00500A9E">
      <w:pPr>
        <w:pStyle w:val="2"/>
        <w:rPr>
          <w:rFonts w:eastAsia="Malgun Gothic"/>
          <w:color w:val="2E74B5" w:themeColor="accent1" w:themeShade="BF"/>
          <w:sz w:val="24"/>
          <w:szCs w:val="24"/>
          <w:lang w:eastAsia="ko-KR"/>
        </w:rPr>
      </w:pPr>
      <w:r w:rsidRPr="00FA2FB2">
        <w:rPr>
          <w:rFonts w:eastAsia="Malgun Gothic"/>
          <w:color w:val="2E74B5" w:themeColor="accent1" w:themeShade="BF"/>
          <w:sz w:val="24"/>
          <w:szCs w:val="24"/>
          <w:lang w:eastAsia="ko-KR"/>
        </w:rPr>
        <w:t>CA output power</w:t>
      </w:r>
    </w:p>
    <w:p w14:paraId="68557C7A" w14:textId="2DCC6F31" w:rsidR="00500A9E" w:rsidRPr="00FA2FB2" w:rsidRDefault="00500A9E" w:rsidP="009E1448">
      <w:pPr>
        <w:pStyle w:val="maintext"/>
        <w:spacing w:line="264" w:lineRule="auto"/>
        <w:ind w:firstLineChars="0" w:firstLine="0"/>
        <w:rPr>
          <w:rFonts w:cs="Times New Roman"/>
        </w:rPr>
      </w:pPr>
      <w:r w:rsidRPr="00FA2FB2">
        <w:rPr>
          <w:rFonts w:cs="Times New Roman" w:hint="eastAsia"/>
        </w:rPr>
        <w:t>D</w:t>
      </w:r>
      <w:r w:rsidRPr="00FA2FB2">
        <w:rPr>
          <w:rFonts w:cs="Times New Roman"/>
        </w:rPr>
        <w:t>eprioritized in this meeting. This part is skipped in RAN4#11</w:t>
      </w:r>
      <w:r w:rsidR="00244864">
        <w:rPr>
          <w:rFonts w:cs="Times New Roman"/>
        </w:rPr>
        <w:t>8</w:t>
      </w:r>
      <w:r w:rsidRPr="00FA2FB2">
        <w:rPr>
          <w:rFonts w:cs="Times New Roman"/>
        </w:rPr>
        <w:t xml:space="preserve">. </w:t>
      </w:r>
    </w:p>
    <w:p w14:paraId="47FFA911" w14:textId="77777777" w:rsidR="00394859" w:rsidRPr="009E1448" w:rsidRDefault="00394859" w:rsidP="00500A9E">
      <w:pPr>
        <w:rPr>
          <w:rFonts w:eastAsia="Malgun Gothic"/>
          <w:lang w:eastAsia="ko-KR"/>
        </w:rPr>
      </w:pPr>
    </w:p>
    <w:bookmarkEnd w:id="2"/>
    <w:bookmarkEnd w:id="3"/>
    <w:p w14:paraId="529F968B" w14:textId="77777777" w:rsidR="00AE6838" w:rsidRPr="00A54846"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color w:val="000000" w:themeColor="text1"/>
          <w:sz w:val="36"/>
          <w:szCs w:val="36"/>
          <w:lang w:eastAsia="zh-CN"/>
        </w:rPr>
      </w:pPr>
      <w:r w:rsidRPr="00A54846">
        <w:rPr>
          <w:rFonts w:eastAsia="宋体"/>
          <w:b w:val="0"/>
          <w:color w:val="000000" w:themeColor="text1"/>
          <w:sz w:val="36"/>
          <w:szCs w:val="36"/>
          <w:lang w:eastAsia="zh-CN"/>
        </w:rPr>
        <w:t>4. Reference</w:t>
      </w:r>
    </w:p>
    <w:p w14:paraId="4860840E" w14:textId="7480E17F" w:rsidR="00C953E5" w:rsidRPr="00382ED3" w:rsidRDefault="00C953E5" w:rsidP="0068683C">
      <w:r w:rsidRPr="00382ED3">
        <w:rPr>
          <w:rFonts w:hint="eastAsia"/>
        </w:rPr>
        <w:t>[</w:t>
      </w:r>
      <w:r w:rsidRPr="00382ED3">
        <w:t>1] R4-2522451, WF for [117][102] 6G general RF and UE RF, Feature lead (Qualcomm), RAN4#117</w:t>
      </w:r>
    </w:p>
    <w:p w14:paraId="0F57CBDC" w14:textId="3B989D72" w:rsidR="005E4AE2" w:rsidRPr="00382ED3" w:rsidRDefault="005E4AE2" w:rsidP="0068683C">
      <w:r w:rsidRPr="00382ED3">
        <w:rPr>
          <w:rFonts w:hint="eastAsia"/>
        </w:rPr>
        <w:t>[</w:t>
      </w:r>
      <w:r w:rsidRPr="00382ED3">
        <w:t xml:space="preserve">2] </w:t>
      </w:r>
      <w:r w:rsidR="00244864" w:rsidRPr="00382ED3">
        <w:t>R4-2520358 Discussion on general RF and UE RF for 6GR, Samsung, RAN4#117</w:t>
      </w:r>
    </w:p>
    <w:p w14:paraId="473285C4" w14:textId="2D040AAB" w:rsidR="00BD56FB" w:rsidRPr="00382ED3" w:rsidRDefault="00BD56FB" w:rsidP="00BD56FB">
      <w:r w:rsidRPr="00382ED3">
        <w:rPr>
          <w:rFonts w:hint="eastAsia"/>
        </w:rPr>
        <w:t>[</w:t>
      </w:r>
      <w:r w:rsidRPr="00382ED3">
        <w:t>3] R4-2513349, Initial views on 6G UE RF requirements framework, Apple, RAN4#116bis</w:t>
      </w:r>
    </w:p>
    <w:p w14:paraId="1FA2E4DC" w14:textId="1002AD3F" w:rsidR="00BD56FB" w:rsidRPr="00382ED3" w:rsidRDefault="00244864" w:rsidP="0068683C">
      <w:r w:rsidRPr="00382ED3">
        <w:rPr>
          <w:rFonts w:hint="eastAsia"/>
        </w:rPr>
        <w:t>[</w:t>
      </w:r>
      <w:r w:rsidRPr="00382ED3">
        <w:t xml:space="preserve">4] </w:t>
      </w:r>
      <w:r w:rsidR="00382ED3" w:rsidRPr="00382ED3">
        <w:t>R4-2513044, General RF and UE RF for 6GR, Samsung, RAN4#116</w:t>
      </w:r>
      <w:r w:rsidR="00382ED3" w:rsidRPr="00382ED3">
        <w:rPr>
          <w:rFonts w:hint="eastAsia"/>
        </w:rPr>
        <w:t>bis</w:t>
      </w:r>
    </w:p>
    <w:p w14:paraId="3A6F50A1" w14:textId="77777777" w:rsidR="00C953E5" w:rsidRPr="00BD56FB" w:rsidRDefault="00C953E5" w:rsidP="0068683C">
      <w:pPr>
        <w:rPr>
          <w:color w:val="000000" w:themeColor="text1"/>
        </w:rPr>
      </w:pPr>
    </w:p>
    <w:p w14:paraId="349E443D" w14:textId="77777777" w:rsidR="00C953E5" w:rsidRDefault="00C953E5" w:rsidP="0068683C">
      <w:pPr>
        <w:rPr>
          <w:color w:val="000000" w:themeColor="text1"/>
        </w:rPr>
      </w:pPr>
    </w:p>
    <w:p w14:paraId="1817C996" w14:textId="6AB34A45" w:rsidR="00B16BF4" w:rsidRPr="00B16BF4" w:rsidRDefault="00B16BF4" w:rsidP="00CC29D3">
      <w:pPr>
        <w:rPr>
          <w:color w:val="000000" w:themeColor="text1"/>
        </w:rPr>
      </w:pPr>
    </w:p>
    <w:p w14:paraId="2B509CA3" w14:textId="7766D32C" w:rsidR="00CC29D3" w:rsidRPr="00A54846" w:rsidRDefault="00CC29D3" w:rsidP="004D111D">
      <w:pPr>
        <w:rPr>
          <w:color w:val="000000" w:themeColor="text1"/>
        </w:rPr>
      </w:pPr>
    </w:p>
    <w:sectPr w:rsidR="00CC29D3" w:rsidRPr="00A54846"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40D60" w14:textId="77777777" w:rsidR="008118D6" w:rsidRDefault="008118D6" w:rsidP="00AE6838">
      <w:r>
        <w:separator/>
      </w:r>
    </w:p>
  </w:endnote>
  <w:endnote w:type="continuationSeparator" w:id="0">
    <w:p w14:paraId="61297416" w14:textId="77777777" w:rsidR="008118D6" w:rsidRDefault="008118D6"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amsungOne 400">
    <w:panose1 w:val="020B0503030303020204"/>
    <w:charset w:val="00"/>
    <w:family w:val="swiss"/>
    <w:pitch w:val="variable"/>
    <w:sig w:usb0="E00002FF" w:usb1="02000013" w:usb2="00000001" w:usb3="00000000" w:csb0="000001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59741" w14:textId="77777777" w:rsidR="008118D6" w:rsidRDefault="008118D6" w:rsidP="00AE6838">
      <w:r>
        <w:separator/>
      </w:r>
    </w:p>
  </w:footnote>
  <w:footnote w:type="continuationSeparator" w:id="0">
    <w:p w14:paraId="215F65E4" w14:textId="77777777" w:rsidR="008118D6" w:rsidRDefault="008118D6"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475AB"/>
    <w:multiLevelType w:val="hybridMultilevel"/>
    <w:tmpl w:val="CF9AC756"/>
    <w:lvl w:ilvl="0" w:tplc="04090003">
      <w:start w:val="1"/>
      <w:numFmt w:val="bullet"/>
      <w:lvlText w:val="o"/>
      <w:lvlJc w:val="left"/>
      <w:pPr>
        <w:ind w:left="450" w:hanging="420"/>
      </w:pPr>
      <w:rPr>
        <w:rFonts w:ascii="Courier New" w:hAnsi="Courier New" w:cs="Courier New" w:hint="default"/>
      </w:rPr>
    </w:lvl>
    <w:lvl w:ilvl="1" w:tplc="0409000B">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 w15:restartNumberingAfterBreak="0">
    <w:nsid w:val="13ED195A"/>
    <w:multiLevelType w:val="hybridMultilevel"/>
    <w:tmpl w:val="E752D546"/>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A9798B"/>
    <w:multiLevelType w:val="hybridMultilevel"/>
    <w:tmpl w:val="47224A90"/>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CC73F9"/>
    <w:multiLevelType w:val="hybridMultilevel"/>
    <w:tmpl w:val="397CD616"/>
    <w:lvl w:ilvl="0" w:tplc="4E462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957065"/>
    <w:multiLevelType w:val="hybridMultilevel"/>
    <w:tmpl w:val="6A84A9C6"/>
    <w:lvl w:ilvl="0" w:tplc="AC70F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B6A3210"/>
    <w:multiLevelType w:val="hybridMultilevel"/>
    <w:tmpl w:val="CBE0ED50"/>
    <w:lvl w:ilvl="0" w:tplc="F5EAC220">
      <w:start w:val="1"/>
      <w:numFmt w:val="decimal"/>
      <w:lvlText w:val="%1)"/>
      <w:lvlJc w:val="left"/>
      <w:pPr>
        <w:ind w:left="1496"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2937559"/>
    <w:multiLevelType w:val="hybridMultilevel"/>
    <w:tmpl w:val="55146DEC"/>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9" w15:restartNumberingAfterBreak="0">
    <w:nsid w:val="32CB5DC3"/>
    <w:multiLevelType w:val="hybridMultilevel"/>
    <w:tmpl w:val="50F89D8E"/>
    <w:lvl w:ilvl="0" w:tplc="D6F06FA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290E31"/>
    <w:multiLevelType w:val="hybridMultilevel"/>
    <w:tmpl w:val="6694996A"/>
    <w:lvl w:ilvl="0" w:tplc="17DEE7B6">
      <w:start w:val="1"/>
      <w:numFmt w:val="bullet"/>
      <w:lvlText w:val="o"/>
      <w:lvlJc w:val="left"/>
      <w:pPr>
        <w:tabs>
          <w:tab w:val="num" w:pos="720"/>
        </w:tabs>
        <w:ind w:left="720" w:hanging="360"/>
      </w:pPr>
      <w:rPr>
        <w:rFonts w:ascii="Courier New" w:hAnsi="Courier New" w:hint="default"/>
      </w:rPr>
    </w:lvl>
    <w:lvl w:ilvl="1" w:tplc="DFC4121E">
      <w:numFmt w:val="bullet"/>
      <w:lvlText w:val=""/>
      <w:lvlJc w:val="left"/>
      <w:pPr>
        <w:tabs>
          <w:tab w:val="num" w:pos="1440"/>
        </w:tabs>
        <w:ind w:left="1440" w:hanging="360"/>
      </w:pPr>
      <w:rPr>
        <w:rFonts w:ascii="Wingdings" w:hAnsi="Wingdings" w:hint="default"/>
      </w:rPr>
    </w:lvl>
    <w:lvl w:ilvl="2" w:tplc="49BAF31A">
      <w:numFmt w:val="bullet"/>
      <w:lvlText w:val="-"/>
      <w:lvlJc w:val="left"/>
      <w:pPr>
        <w:tabs>
          <w:tab w:val="num" w:pos="2160"/>
        </w:tabs>
        <w:ind w:left="2160" w:hanging="360"/>
      </w:pPr>
      <w:rPr>
        <w:rFonts w:ascii="SamsungOne 400" w:hAnsi="SamsungOne 400" w:hint="default"/>
      </w:rPr>
    </w:lvl>
    <w:lvl w:ilvl="3" w:tplc="EF147E2A" w:tentative="1">
      <w:start w:val="1"/>
      <w:numFmt w:val="bullet"/>
      <w:lvlText w:val="o"/>
      <w:lvlJc w:val="left"/>
      <w:pPr>
        <w:tabs>
          <w:tab w:val="num" w:pos="2880"/>
        </w:tabs>
        <w:ind w:left="2880" w:hanging="360"/>
      </w:pPr>
      <w:rPr>
        <w:rFonts w:ascii="Courier New" w:hAnsi="Courier New" w:hint="default"/>
      </w:rPr>
    </w:lvl>
    <w:lvl w:ilvl="4" w:tplc="6E70623C" w:tentative="1">
      <w:start w:val="1"/>
      <w:numFmt w:val="bullet"/>
      <w:lvlText w:val="o"/>
      <w:lvlJc w:val="left"/>
      <w:pPr>
        <w:tabs>
          <w:tab w:val="num" w:pos="3600"/>
        </w:tabs>
        <w:ind w:left="3600" w:hanging="360"/>
      </w:pPr>
      <w:rPr>
        <w:rFonts w:ascii="Courier New" w:hAnsi="Courier New" w:hint="default"/>
      </w:rPr>
    </w:lvl>
    <w:lvl w:ilvl="5" w:tplc="F21E21C6" w:tentative="1">
      <w:start w:val="1"/>
      <w:numFmt w:val="bullet"/>
      <w:lvlText w:val="o"/>
      <w:lvlJc w:val="left"/>
      <w:pPr>
        <w:tabs>
          <w:tab w:val="num" w:pos="4320"/>
        </w:tabs>
        <w:ind w:left="4320" w:hanging="360"/>
      </w:pPr>
      <w:rPr>
        <w:rFonts w:ascii="Courier New" w:hAnsi="Courier New" w:hint="default"/>
      </w:rPr>
    </w:lvl>
    <w:lvl w:ilvl="6" w:tplc="0212CA1C" w:tentative="1">
      <w:start w:val="1"/>
      <w:numFmt w:val="bullet"/>
      <w:lvlText w:val="o"/>
      <w:lvlJc w:val="left"/>
      <w:pPr>
        <w:tabs>
          <w:tab w:val="num" w:pos="5040"/>
        </w:tabs>
        <w:ind w:left="5040" w:hanging="360"/>
      </w:pPr>
      <w:rPr>
        <w:rFonts w:ascii="Courier New" w:hAnsi="Courier New" w:hint="default"/>
      </w:rPr>
    </w:lvl>
    <w:lvl w:ilvl="7" w:tplc="47C6E1AC" w:tentative="1">
      <w:start w:val="1"/>
      <w:numFmt w:val="bullet"/>
      <w:lvlText w:val="o"/>
      <w:lvlJc w:val="left"/>
      <w:pPr>
        <w:tabs>
          <w:tab w:val="num" w:pos="5760"/>
        </w:tabs>
        <w:ind w:left="5760" w:hanging="360"/>
      </w:pPr>
      <w:rPr>
        <w:rFonts w:ascii="Courier New" w:hAnsi="Courier New" w:hint="default"/>
      </w:rPr>
    </w:lvl>
    <w:lvl w:ilvl="8" w:tplc="465482C0"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3AFE6F4D"/>
    <w:multiLevelType w:val="hybridMultilevel"/>
    <w:tmpl w:val="4588DCBA"/>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B696F9F"/>
    <w:multiLevelType w:val="hybridMultilevel"/>
    <w:tmpl w:val="D316B0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F7F22A2"/>
    <w:multiLevelType w:val="hybridMultilevel"/>
    <w:tmpl w:val="AEA2172E"/>
    <w:lvl w:ilvl="0" w:tplc="4E462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985E8A"/>
    <w:multiLevelType w:val="hybridMultilevel"/>
    <w:tmpl w:val="65F87B54"/>
    <w:lvl w:ilvl="0" w:tplc="ABE06020">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9528B8"/>
    <w:multiLevelType w:val="hybridMultilevel"/>
    <w:tmpl w:val="92A43C8E"/>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F46EBD"/>
    <w:multiLevelType w:val="hybridMultilevel"/>
    <w:tmpl w:val="9176F99E"/>
    <w:lvl w:ilvl="0" w:tplc="4C92FBE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EAD170C"/>
    <w:multiLevelType w:val="hybridMultilevel"/>
    <w:tmpl w:val="4306A7FE"/>
    <w:lvl w:ilvl="0" w:tplc="2D383218">
      <w:numFmt w:val="bullet"/>
      <w:lvlText w:val=""/>
      <w:lvlJc w:val="left"/>
      <w:pPr>
        <w:ind w:left="1800" w:hanging="360"/>
      </w:pPr>
      <w:rPr>
        <w:rFonts w:ascii="Wingdings" w:eastAsia="等线" w:hAnsi="Wingdings" w:cs="Times New Roman"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20"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51BD1546"/>
    <w:multiLevelType w:val="hybridMultilevel"/>
    <w:tmpl w:val="64BE3B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4660896"/>
    <w:multiLevelType w:val="hybridMultilevel"/>
    <w:tmpl w:val="202CBAFC"/>
    <w:lvl w:ilvl="0" w:tplc="ABE06020">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B272E7C"/>
    <w:multiLevelType w:val="hybridMultilevel"/>
    <w:tmpl w:val="28C6778E"/>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DF05621"/>
    <w:multiLevelType w:val="hybridMultilevel"/>
    <w:tmpl w:val="5B0C5CAC"/>
    <w:lvl w:ilvl="0" w:tplc="FF784F48">
      <w:start w:val="1"/>
      <w:numFmt w:val="bullet"/>
      <w:lvlText w:val="▪"/>
      <w:lvlJc w:val="left"/>
      <w:pPr>
        <w:ind w:left="5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7F757C"/>
    <w:multiLevelType w:val="hybridMultilevel"/>
    <w:tmpl w:val="CBE0ED50"/>
    <w:lvl w:ilvl="0" w:tplc="F5EAC220">
      <w:start w:val="1"/>
      <w:numFmt w:val="decimal"/>
      <w:lvlText w:val="%1)"/>
      <w:lvlJc w:val="left"/>
      <w:pPr>
        <w:ind w:left="1496"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3" w15:restartNumberingAfterBreak="0">
    <w:nsid w:val="763F216C"/>
    <w:multiLevelType w:val="hybridMultilevel"/>
    <w:tmpl w:val="E2C8ACFC"/>
    <w:lvl w:ilvl="0" w:tplc="D4568712">
      <w:start w:val="2022"/>
      <w:numFmt w:val="bullet"/>
      <w:lvlText w:val="-"/>
      <w:lvlJc w:val="left"/>
      <w:pPr>
        <w:ind w:left="840" w:hanging="420"/>
      </w:pPr>
      <w:rPr>
        <w:rFonts w:ascii="Arial" w:eastAsia="Batang"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80818FD"/>
    <w:multiLevelType w:val="hybridMultilevel"/>
    <w:tmpl w:val="B6B84DF2"/>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9877CBC"/>
    <w:multiLevelType w:val="hybridMultilevel"/>
    <w:tmpl w:val="152A69AC"/>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C9A6686"/>
    <w:multiLevelType w:val="hybridMultilevel"/>
    <w:tmpl w:val="03C02870"/>
    <w:lvl w:ilvl="0" w:tplc="4E462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25"/>
  </w:num>
  <w:num w:numId="3">
    <w:abstractNumId w:val="18"/>
  </w:num>
  <w:num w:numId="4">
    <w:abstractNumId w:val="29"/>
  </w:num>
  <w:num w:numId="5">
    <w:abstractNumId w:val="20"/>
  </w:num>
  <w:num w:numId="6">
    <w:abstractNumId w:val="31"/>
  </w:num>
  <w:num w:numId="7">
    <w:abstractNumId w:val="23"/>
  </w:num>
  <w:num w:numId="8">
    <w:abstractNumId w:val="17"/>
  </w:num>
  <w:num w:numId="9">
    <w:abstractNumId w:val="3"/>
  </w:num>
  <w:num w:numId="10">
    <w:abstractNumId w:val="27"/>
  </w:num>
  <w:num w:numId="11">
    <w:abstractNumId w:val="28"/>
  </w:num>
  <w:num w:numId="12">
    <w:abstractNumId w:val="24"/>
  </w:num>
  <w:num w:numId="13">
    <w:abstractNumId w:val="5"/>
  </w:num>
  <w:num w:numId="14">
    <w:abstractNumId w:val="16"/>
  </w:num>
  <w:num w:numId="15">
    <w:abstractNumId w:val="32"/>
  </w:num>
  <w:num w:numId="16">
    <w:abstractNumId w:val="6"/>
  </w:num>
  <w:num w:numId="17">
    <w:abstractNumId w:val="13"/>
  </w:num>
  <w:num w:numId="18">
    <w:abstractNumId w:val="14"/>
  </w:num>
  <w:num w:numId="19">
    <w:abstractNumId w:val="4"/>
  </w:num>
  <w:num w:numId="20">
    <w:abstractNumId w:val="12"/>
  </w:num>
  <w:num w:numId="21">
    <w:abstractNumId w:val="36"/>
  </w:num>
  <w:num w:numId="22">
    <w:abstractNumId w:val="10"/>
  </w:num>
  <w:num w:numId="23">
    <w:abstractNumId w:val="8"/>
  </w:num>
  <w:num w:numId="24">
    <w:abstractNumId w:val="19"/>
  </w:num>
  <w:num w:numId="25">
    <w:abstractNumId w:val="0"/>
  </w:num>
  <w:num w:numId="26">
    <w:abstractNumId w:val="9"/>
  </w:num>
  <w:num w:numId="27">
    <w:abstractNumId w:val="21"/>
  </w:num>
  <w:num w:numId="28">
    <w:abstractNumId w:val="1"/>
  </w:num>
  <w:num w:numId="29">
    <w:abstractNumId w:val="11"/>
  </w:num>
  <w:num w:numId="30">
    <w:abstractNumId w:val="35"/>
  </w:num>
  <w:num w:numId="31">
    <w:abstractNumId w:val="34"/>
  </w:num>
  <w:num w:numId="32">
    <w:abstractNumId w:val="26"/>
  </w:num>
  <w:num w:numId="33">
    <w:abstractNumId w:val="30"/>
  </w:num>
  <w:num w:numId="34">
    <w:abstractNumId w:val="15"/>
  </w:num>
  <w:num w:numId="35">
    <w:abstractNumId w:val="2"/>
  </w:num>
  <w:num w:numId="36">
    <w:abstractNumId w:val="33"/>
  </w:num>
  <w:num w:numId="3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04D31"/>
    <w:rsid w:val="00006317"/>
    <w:rsid w:val="00030E4A"/>
    <w:rsid w:val="0003220D"/>
    <w:rsid w:val="00036ED4"/>
    <w:rsid w:val="00042A43"/>
    <w:rsid w:val="00044C48"/>
    <w:rsid w:val="00044FA8"/>
    <w:rsid w:val="00045AF9"/>
    <w:rsid w:val="000477D2"/>
    <w:rsid w:val="00052217"/>
    <w:rsid w:val="0005290D"/>
    <w:rsid w:val="00070252"/>
    <w:rsid w:val="00071430"/>
    <w:rsid w:val="00074221"/>
    <w:rsid w:val="00076510"/>
    <w:rsid w:val="00076BF8"/>
    <w:rsid w:val="00080B09"/>
    <w:rsid w:val="00080D54"/>
    <w:rsid w:val="0009285D"/>
    <w:rsid w:val="000A011F"/>
    <w:rsid w:val="000A1EBF"/>
    <w:rsid w:val="000A30E8"/>
    <w:rsid w:val="000A786A"/>
    <w:rsid w:val="000B61C1"/>
    <w:rsid w:val="000B7F7F"/>
    <w:rsid w:val="000D531E"/>
    <w:rsid w:val="000D589A"/>
    <w:rsid w:val="000E1522"/>
    <w:rsid w:val="000E7D25"/>
    <w:rsid w:val="000F14A4"/>
    <w:rsid w:val="000F3B82"/>
    <w:rsid w:val="000F6477"/>
    <w:rsid w:val="00100F20"/>
    <w:rsid w:val="00110A75"/>
    <w:rsid w:val="00120EA2"/>
    <w:rsid w:val="0012162F"/>
    <w:rsid w:val="00121953"/>
    <w:rsid w:val="00134188"/>
    <w:rsid w:val="00140BE2"/>
    <w:rsid w:val="00143C76"/>
    <w:rsid w:val="0017004A"/>
    <w:rsid w:val="00170597"/>
    <w:rsid w:val="001803ED"/>
    <w:rsid w:val="00182D98"/>
    <w:rsid w:val="0018341C"/>
    <w:rsid w:val="001A0230"/>
    <w:rsid w:val="001B161F"/>
    <w:rsid w:val="001B172E"/>
    <w:rsid w:val="001B31E9"/>
    <w:rsid w:val="001C0D24"/>
    <w:rsid w:val="001D0180"/>
    <w:rsid w:val="001D1DF2"/>
    <w:rsid w:val="001D7898"/>
    <w:rsid w:val="001E0A9E"/>
    <w:rsid w:val="001F1EB2"/>
    <w:rsid w:val="001F4846"/>
    <w:rsid w:val="0020210B"/>
    <w:rsid w:val="00202128"/>
    <w:rsid w:val="00206F72"/>
    <w:rsid w:val="002079B6"/>
    <w:rsid w:val="00222D14"/>
    <w:rsid w:val="002311A3"/>
    <w:rsid w:val="00235D9E"/>
    <w:rsid w:val="00244864"/>
    <w:rsid w:val="00245724"/>
    <w:rsid w:val="002550F1"/>
    <w:rsid w:val="00256D7F"/>
    <w:rsid w:val="00260269"/>
    <w:rsid w:val="00260841"/>
    <w:rsid w:val="002616BB"/>
    <w:rsid w:val="00264F00"/>
    <w:rsid w:val="00277EFE"/>
    <w:rsid w:val="00291E18"/>
    <w:rsid w:val="002A068A"/>
    <w:rsid w:val="002A165F"/>
    <w:rsid w:val="002A66D0"/>
    <w:rsid w:val="002B460F"/>
    <w:rsid w:val="002B5160"/>
    <w:rsid w:val="002C0B7E"/>
    <w:rsid w:val="002C52D9"/>
    <w:rsid w:val="002D381C"/>
    <w:rsid w:val="002E5B19"/>
    <w:rsid w:val="002F276E"/>
    <w:rsid w:val="00307F78"/>
    <w:rsid w:val="00314052"/>
    <w:rsid w:val="00323CD0"/>
    <w:rsid w:val="00336787"/>
    <w:rsid w:val="0034126B"/>
    <w:rsid w:val="003426D6"/>
    <w:rsid w:val="003505B8"/>
    <w:rsid w:val="00354F79"/>
    <w:rsid w:val="0035560F"/>
    <w:rsid w:val="00382ED3"/>
    <w:rsid w:val="003832A6"/>
    <w:rsid w:val="003833C3"/>
    <w:rsid w:val="00385DF3"/>
    <w:rsid w:val="00387E25"/>
    <w:rsid w:val="00391657"/>
    <w:rsid w:val="00393DB4"/>
    <w:rsid w:val="0039457F"/>
    <w:rsid w:val="00394859"/>
    <w:rsid w:val="003A0F93"/>
    <w:rsid w:val="003A3960"/>
    <w:rsid w:val="003A40AE"/>
    <w:rsid w:val="003B18E7"/>
    <w:rsid w:val="003B4CD0"/>
    <w:rsid w:val="003B77FC"/>
    <w:rsid w:val="003C2221"/>
    <w:rsid w:val="003D1801"/>
    <w:rsid w:val="003D2AF4"/>
    <w:rsid w:val="003D4B14"/>
    <w:rsid w:val="003E5F5C"/>
    <w:rsid w:val="003E77B7"/>
    <w:rsid w:val="003F5509"/>
    <w:rsid w:val="00400DC1"/>
    <w:rsid w:val="00401081"/>
    <w:rsid w:val="0040155E"/>
    <w:rsid w:val="004065A4"/>
    <w:rsid w:val="004146E7"/>
    <w:rsid w:val="00416ADA"/>
    <w:rsid w:val="00425E16"/>
    <w:rsid w:val="004273FF"/>
    <w:rsid w:val="00433588"/>
    <w:rsid w:val="00436CE8"/>
    <w:rsid w:val="00441E03"/>
    <w:rsid w:val="00447097"/>
    <w:rsid w:val="00451760"/>
    <w:rsid w:val="00452F5F"/>
    <w:rsid w:val="0045509F"/>
    <w:rsid w:val="004613AE"/>
    <w:rsid w:val="00461A42"/>
    <w:rsid w:val="004627D9"/>
    <w:rsid w:val="0049354D"/>
    <w:rsid w:val="004A1F74"/>
    <w:rsid w:val="004A358B"/>
    <w:rsid w:val="004A6A4E"/>
    <w:rsid w:val="004B1B9A"/>
    <w:rsid w:val="004B4281"/>
    <w:rsid w:val="004C717B"/>
    <w:rsid w:val="004D0122"/>
    <w:rsid w:val="004D0DE9"/>
    <w:rsid w:val="004D111D"/>
    <w:rsid w:val="004D4886"/>
    <w:rsid w:val="004E18D8"/>
    <w:rsid w:val="004E6653"/>
    <w:rsid w:val="004F2FBA"/>
    <w:rsid w:val="004F5C06"/>
    <w:rsid w:val="004F5EE5"/>
    <w:rsid w:val="004F6402"/>
    <w:rsid w:val="00500037"/>
    <w:rsid w:val="00500A9E"/>
    <w:rsid w:val="00512D0B"/>
    <w:rsid w:val="00515E52"/>
    <w:rsid w:val="005274B1"/>
    <w:rsid w:val="00537E98"/>
    <w:rsid w:val="00541834"/>
    <w:rsid w:val="00542859"/>
    <w:rsid w:val="00550F78"/>
    <w:rsid w:val="005539C0"/>
    <w:rsid w:val="00553B56"/>
    <w:rsid w:val="005549B4"/>
    <w:rsid w:val="005559CB"/>
    <w:rsid w:val="00557F74"/>
    <w:rsid w:val="00561F42"/>
    <w:rsid w:val="0057093A"/>
    <w:rsid w:val="00577DA1"/>
    <w:rsid w:val="00581198"/>
    <w:rsid w:val="00586610"/>
    <w:rsid w:val="00590FE2"/>
    <w:rsid w:val="0059101A"/>
    <w:rsid w:val="005A3978"/>
    <w:rsid w:val="005A703B"/>
    <w:rsid w:val="005B1EB1"/>
    <w:rsid w:val="005B5CE3"/>
    <w:rsid w:val="005B5F74"/>
    <w:rsid w:val="005B6520"/>
    <w:rsid w:val="005C02D4"/>
    <w:rsid w:val="005C0BFA"/>
    <w:rsid w:val="005D457A"/>
    <w:rsid w:val="005E4AE2"/>
    <w:rsid w:val="005E4B9E"/>
    <w:rsid w:val="005E4D11"/>
    <w:rsid w:val="005F2A2F"/>
    <w:rsid w:val="006027CC"/>
    <w:rsid w:val="00603011"/>
    <w:rsid w:val="00610C44"/>
    <w:rsid w:val="00614E0B"/>
    <w:rsid w:val="00625420"/>
    <w:rsid w:val="00635E01"/>
    <w:rsid w:val="0064666F"/>
    <w:rsid w:val="00652593"/>
    <w:rsid w:val="006707AE"/>
    <w:rsid w:val="00670CD1"/>
    <w:rsid w:val="00680297"/>
    <w:rsid w:val="006802A9"/>
    <w:rsid w:val="0068683C"/>
    <w:rsid w:val="00693239"/>
    <w:rsid w:val="006958F9"/>
    <w:rsid w:val="006A3AED"/>
    <w:rsid w:val="006A4D14"/>
    <w:rsid w:val="006A5996"/>
    <w:rsid w:val="006A7C85"/>
    <w:rsid w:val="006B6825"/>
    <w:rsid w:val="006C2177"/>
    <w:rsid w:val="006C2DAD"/>
    <w:rsid w:val="006C575E"/>
    <w:rsid w:val="006D496E"/>
    <w:rsid w:val="006E1970"/>
    <w:rsid w:val="00721103"/>
    <w:rsid w:val="0072787B"/>
    <w:rsid w:val="00730129"/>
    <w:rsid w:val="0073421E"/>
    <w:rsid w:val="00745523"/>
    <w:rsid w:val="007461B7"/>
    <w:rsid w:val="007550ED"/>
    <w:rsid w:val="00770CC4"/>
    <w:rsid w:val="00775220"/>
    <w:rsid w:val="00777744"/>
    <w:rsid w:val="007810E9"/>
    <w:rsid w:val="00783EF5"/>
    <w:rsid w:val="0079380D"/>
    <w:rsid w:val="007A22C4"/>
    <w:rsid w:val="007B2751"/>
    <w:rsid w:val="007B5E4F"/>
    <w:rsid w:val="007C5EFC"/>
    <w:rsid w:val="007D2F06"/>
    <w:rsid w:val="007D47B4"/>
    <w:rsid w:val="007F1D82"/>
    <w:rsid w:val="007F3822"/>
    <w:rsid w:val="007F7EBA"/>
    <w:rsid w:val="00800322"/>
    <w:rsid w:val="0080377D"/>
    <w:rsid w:val="00803CCC"/>
    <w:rsid w:val="00806ECC"/>
    <w:rsid w:val="008118D6"/>
    <w:rsid w:val="0081196A"/>
    <w:rsid w:val="008135BC"/>
    <w:rsid w:val="00817D34"/>
    <w:rsid w:val="00820D96"/>
    <w:rsid w:val="00824126"/>
    <w:rsid w:val="00824D05"/>
    <w:rsid w:val="00834158"/>
    <w:rsid w:val="00843604"/>
    <w:rsid w:val="00844C33"/>
    <w:rsid w:val="00847958"/>
    <w:rsid w:val="0085426F"/>
    <w:rsid w:val="008670A2"/>
    <w:rsid w:val="008670EA"/>
    <w:rsid w:val="0087171B"/>
    <w:rsid w:val="00874A88"/>
    <w:rsid w:val="008768B5"/>
    <w:rsid w:val="008919FE"/>
    <w:rsid w:val="00893F39"/>
    <w:rsid w:val="00895E9A"/>
    <w:rsid w:val="008963A6"/>
    <w:rsid w:val="00897402"/>
    <w:rsid w:val="008A0F56"/>
    <w:rsid w:val="008A4F2C"/>
    <w:rsid w:val="008A6D36"/>
    <w:rsid w:val="008B004C"/>
    <w:rsid w:val="008B37E2"/>
    <w:rsid w:val="008B59D2"/>
    <w:rsid w:val="008C6338"/>
    <w:rsid w:val="008C733C"/>
    <w:rsid w:val="008D3F61"/>
    <w:rsid w:val="008F4A5A"/>
    <w:rsid w:val="008F7D05"/>
    <w:rsid w:val="00904468"/>
    <w:rsid w:val="00910B70"/>
    <w:rsid w:val="0091131E"/>
    <w:rsid w:val="00913720"/>
    <w:rsid w:val="00916289"/>
    <w:rsid w:val="009172AE"/>
    <w:rsid w:val="009249CE"/>
    <w:rsid w:val="00927E4C"/>
    <w:rsid w:val="009327E0"/>
    <w:rsid w:val="0094230D"/>
    <w:rsid w:val="00960CE9"/>
    <w:rsid w:val="00966BC3"/>
    <w:rsid w:val="00967D89"/>
    <w:rsid w:val="00973258"/>
    <w:rsid w:val="00984612"/>
    <w:rsid w:val="0099119F"/>
    <w:rsid w:val="00997C5D"/>
    <w:rsid w:val="009A5791"/>
    <w:rsid w:val="009B1EB4"/>
    <w:rsid w:val="009B7CF3"/>
    <w:rsid w:val="009C4CE4"/>
    <w:rsid w:val="009C75C9"/>
    <w:rsid w:val="009D0D2B"/>
    <w:rsid w:val="009D5BFE"/>
    <w:rsid w:val="009E0AFE"/>
    <w:rsid w:val="009E0CE7"/>
    <w:rsid w:val="009E1448"/>
    <w:rsid w:val="009E2895"/>
    <w:rsid w:val="009E3C15"/>
    <w:rsid w:val="009E6CE3"/>
    <w:rsid w:val="009F2728"/>
    <w:rsid w:val="009F4884"/>
    <w:rsid w:val="00A135B7"/>
    <w:rsid w:val="00A13F89"/>
    <w:rsid w:val="00A178B3"/>
    <w:rsid w:val="00A24022"/>
    <w:rsid w:val="00A26396"/>
    <w:rsid w:val="00A32056"/>
    <w:rsid w:val="00A37D2B"/>
    <w:rsid w:val="00A53FEA"/>
    <w:rsid w:val="00A5456A"/>
    <w:rsid w:val="00A54846"/>
    <w:rsid w:val="00A566E6"/>
    <w:rsid w:val="00A62E51"/>
    <w:rsid w:val="00A65848"/>
    <w:rsid w:val="00A807A0"/>
    <w:rsid w:val="00A809E1"/>
    <w:rsid w:val="00A8184D"/>
    <w:rsid w:val="00A81B06"/>
    <w:rsid w:val="00AB3949"/>
    <w:rsid w:val="00AC1FE1"/>
    <w:rsid w:val="00AC4618"/>
    <w:rsid w:val="00AD7820"/>
    <w:rsid w:val="00AD7E7D"/>
    <w:rsid w:val="00AE09C5"/>
    <w:rsid w:val="00AE25F2"/>
    <w:rsid w:val="00AE5402"/>
    <w:rsid w:val="00AE6838"/>
    <w:rsid w:val="00AF3E6D"/>
    <w:rsid w:val="00AF470E"/>
    <w:rsid w:val="00AF7A56"/>
    <w:rsid w:val="00B04623"/>
    <w:rsid w:val="00B056B7"/>
    <w:rsid w:val="00B13DF1"/>
    <w:rsid w:val="00B15C84"/>
    <w:rsid w:val="00B1647B"/>
    <w:rsid w:val="00B16BF4"/>
    <w:rsid w:val="00B21F97"/>
    <w:rsid w:val="00B34F7D"/>
    <w:rsid w:val="00B37512"/>
    <w:rsid w:val="00B4185A"/>
    <w:rsid w:val="00B46666"/>
    <w:rsid w:val="00B50A2C"/>
    <w:rsid w:val="00B521EC"/>
    <w:rsid w:val="00B5463B"/>
    <w:rsid w:val="00B550BC"/>
    <w:rsid w:val="00B67133"/>
    <w:rsid w:val="00B70727"/>
    <w:rsid w:val="00B72E1E"/>
    <w:rsid w:val="00B85CBE"/>
    <w:rsid w:val="00BA05FA"/>
    <w:rsid w:val="00BB0E4C"/>
    <w:rsid w:val="00BB7A9F"/>
    <w:rsid w:val="00BC4A14"/>
    <w:rsid w:val="00BD5283"/>
    <w:rsid w:val="00BD56FB"/>
    <w:rsid w:val="00BD6F28"/>
    <w:rsid w:val="00BE10AB"/>
    <w:rsid w:val="00BE5C44"/>
    <w:rsid w:val="00BF0F49"/>
    <w:rsid w:val="00BF3E66"/>
    <w:rsid w:val="00BF670C"/>
    <w:rsid w:val="00BF7A9B"/>
    <w:rsid w:val="00C02E37"/>
    <w:rsid w:val="00C0513F"/>
    <w:rsid w:val="00C07654"/>
    <w:rsid w:val="00C164EC"/>
    <w:rsid w:val="00C219C6"/>
    <w:rsid w:val="00C230DB"/>
    <w:rsid w:val="00C235B1"/>
    <w:rsid w:val="00C278CB"/>
    <w:rsid w:val="00C40CAD"/>
    <w:rsid w:val="00C43286"/>
    <w:rsid w:val="00C45A75"/>
    <w:rsid w:val="00C47505"/>
    <w:rsid w:val="00C5024C"/>
    <w:rsid w:val="00C5129C"/>
    <w:rsid w:val="00C5548D"/>
    <w:rsid w:val="00C560CC"/>
    <w:rsid w:val="00C568E9"/>
    <w:rsid w:val="00C57E17"/>
    <w:rsid w:val="00C70923"/>
    <w:rsid w:val="00C74E06"/>
    <w:rsid w:val="00C766BA"/>
    <w:rsid w:val="00C84876"/>
    <w:rsid w:val="00C91376"/>
    <w:rsid w:val="00C91E13"/>
    <w:rsid w:val="00C93815"/>
    <w:rsid w:val="00C953E5"/>
    <w:rsid w:val="00CA1B03"/>
    <w:rsid w:val="00CA25B6"/>
    <w:rsid w:val="00CA327B"/>
    <w:rsid w:val="00CA53AD"/>
    <w:rsid w:val="00CA5B8E"/>
    <w:rsid w:val="00CA7F7D"/>
    <w:rsid w:val="00CB17B1"/>
    <w:rsid w:val="00CB790C"/>
    <w:rsid w:val="00CB7B13"/>
    <w:rsid w:val="00CC288F"/>
    <w:rsid w:val="00CC29D3"/>
    <w:rsid w:val="00CE0190"/>
    <w:rsid w:val="00CE16B1"/>
    <w:rsid w:val="00CE2032"/>
    <w:rsid w:val="00CE3D84"/>
    <w:rsid w:val="00CE7088"/>
    <w:rsid w:val="00CF048A"/>
    <w:rsid w:val="00CF052F"/>
    <w:rsid w:val="00CF1C4C"/>
    <w:rsid w:val="00CF49AE"/>
    <w:rsid w:val="00CF67D9"/>
    <w:rsid w:val="00CF7874"/>
    <w:rsid w:val="00D0039C"/>
    <w:rsid w:val="00D01392"/>
    <w:rsid w:val="00D037F5"/>
    <w:rsid w:val="00D042D4"/>
    <w:rsid w:val="00D04798"/>
    <w:rsid w:val="00D05B07"/>
    <w:rsid w:val="00D12FB1"/>
    <w:rsid w:val="00D2197A"/>
    <w:rsid w:val="00D241DC"/>
    <w:rsid w:val="00D27EDE"/>
    <w:rsid w:val="00D345F4"/>
    <w:rsid w:val="00D46645"/>
    <w:rsid w:val="00D4687E"/>
    <w:rsid w:val="00D55778"/>
    <w:rsid w:val="00D57155"/>
    <w:rsid w:val="00D57345"/>
    <w:rsid w:val="00D63AF1"/>
    <w:rsid w:val="00D645CD"/>
    <w:rsid w:val="00D67110"/>
    <w:rsid w:val="00D72789"/>
    <w:rsid w:val="00D7299C"/>
    <w:rsid w:val="00D81242"/>
    <w:rsid w:val="00D87DE9"/>
    <w:rsid w:val="00D91CE8"/>
    <w:rsid w:val="00D932D9"/>
    <w:rsid w:val="00D937FE"/>
    <w:rsid w:val="00D93B03"/>
    <w:rsid w:val="00DA0222"/>
    <w:rsid w:val="00DA353A"/>
    <w:rsid w:val="00DB0EBA"/>
    <w:rsid w:val="00DC1207"/>
    <w:rsid w:val="00DC5FC5"/>
    <w:rsid w:val="00DD39BC"/>
    <w:rsid w:val="00DD44C5"/>
    <w:rsid w:val="00E020FE"/>
    <w:rsid w:val="00E02EF7"/>
    <w:rsid w:val="00E156D2"/>
    <w:rsid w:val="00E15D9C"/>
    <w:rsid w:val="00E2484E"/>
    <w:rsid w:val="00E26C9C"/>
    <w:rsid w:val="00E27874"/>
    <w:rsid w:val="00E7348B"/>
    <w:rsid w:val="00E947C0"/>
    <w:rsid w:val="00E97C2E"/>
    <w:rsid w:val="00EA4D84"/>
    <w:rsid w:val="00EC1970"/>
    <w:rsid w:val="00EC2CB1"/>
    <w:rsid w:val="00EE3205"/>
    <w:rsid w:val="00EE5D9D"/>
    <w:rsid w:val="00EF199A"/>
    <w:rsid w:val="00F0342F"/>
    <w:rsid w:val="00F034B6"/>
    <w:rsid w:val="00F1381C"/>
    <w:rsid w:val="00F21483"/>
    <w:rsid w:val="00F2726B"/>
    <w:rsid w:val="00F3049B"/>
    <w:rsid w:val="00F3433A"/>
    <w:rsid w:val="00F43AFD"/>
    <w:rsid w:val="00F448D7"/>
    <w:rsid w:val="00F4620A"/>
    <w:rsid w:val="00F4720C"/>
    <w:rsid w:val="00F5659C"/>
    <w:rsid w:val="00F61556"/>
    <w:rsid w:val="00F70ABC"/>
    <w:rsid w:val="00F71B45"/>
    <w:rsid w:val="00F72A9F"/>
    <w:rsid w:val="00F8112E"/>
    <w:rsid w:val="00F82E2A"/>
    <w:rsid w:val="00F831E7"/>
    <w:rsid w:val="00F9232B"/>
    <w:rsid w:val="00F93768"/>
    <w:rsid w:val="00F93FC8"/>
    <w:rsid w:val="00FA2FB2"/>
    <w:rsid w:val="00FA46F1"/>
    <w:rsid w:val="00FA4E2C"/>
    <w:rsid w:val="00FB4A50"/>
    <w:rsid w:val="00FC3D1E"/>
    <w:rsid w:val="00FC7A17"/>
    <w:rsid w:val="00FD1F3B"/>
    <w:rsid w:val="00FD6BCA"/>
    <w:rsid w:val="00FE5094"/>
    <w:rsid w:val="00FF216D"/>
    <w:rsid w:val="00FF3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71EDEF"/>
  <w15:chartTrackingRefBased/>
  <w15:docId w15:val="{F88BE9F1-F1D2-4BF8-B8D6-04A550E43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页脚 字符"/>
    <w:basedOn w:val="a1"/>
    <w:link w:val="a6"/>
    <w:uiPriority w:val="99"/>
    <w:rsid w:val="00AE6838"/>
    <w:rPr>
      <w:sz w:val="18"/>
      <w:szCs w:val="18"/>
    </w:rPr>
  </w:style>
  <w:style w:type="character" w:customStyle="1" w:styleId="10">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1"/>
    <w:link w:val="1"/>
    <w:rsid w:val="00AE6838"/>
    <w:rPr>
      <w:rFonts w:ascii="Arial" w:eastAsia="Malgun Gothic" w:hAnsi="Arial" w:cs="Times New Roman"/>
      <w:b/>
      <w:kern w:val="0"/>
      <w:sz w:val="24"/>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AE6838"/>
    <w:rPr>
      <w:rFonts w:ascii="Arial" w:eastAsia="Malgun Gothic" w:hAnsi="Arial" w:cs="Times New Roman"/>
      <w:kern w:val="0"/>
      <w:sz w:val="24"/>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AE6838"/>
    <w:rPr>
      <w:rFonts w:ascii="Times New Roman" w:eastAsia="Malgun Gothic" w:hAnsi="Times New Roman" w:cs="Times New Roman"/>
      <w:b/>
      <w:bCs/>
      <w:kern w:val="0"/>
      <w:sz w:val="28"/>
      <w:szCs w:val="28"/>
      <w:lang w:val="en-GB" w:eastAsia="en-US"/>
    </w:rPr>
  </w:style>
  <w:style w:type="character" w:customStyle="1" w:styleId="50">
    <w:name w:val="标题 5 字符"/>
    <w:aliases w:val="h5 字符,Heading5 字符"/>
    <w:basedOn w:val="a1"/>
    <w:link w:val="5"/>
    <w:rsid w:val="00AE6838"/>
    <w:rPr>
      <w:rFonts w:ascii="Arial" w:eastAsia="Malgun Gothic" w:hAnsi="Arial" w:cs="Times New Roman"/>
      <w:b/>
      <w:kern w:val="0"/>
      <w:sz w:val="24"/>
      <w:szCs w:val="20"/>
      <w:lang w:val="en-GB" w:eastAsia="en-US"/>
    </w:rPr>
  </w:style>
  <w:style w:type="character" w:customStyle="1" w:styleId="60">
    <w:name w:val="标题 6 字符"/>
    <w:aliases w:val="T1 字符,Header 6 字符"/>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标题 7 字符"/>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标题 8 字符"/>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标题 9 字符"/>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正文文本 字符"/>
    <w:basedOn w:val="a1"/>
    <w:link w:val="a0"/>
    <w:uiPriority w:val="99"/>
    <w:rsid w:val="00AE6838"/>
  </w:style>
  <w:style w:type="character" w:customStyle="1" w:styleId="20">
    <w:name w:val="标题 2 字符"/>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9"/>
    <w:link w:val="aa"/>
    <w:uiPriority w:val="34"/>
    <w:qFormat/>
    <w:rsid w:val="009E2895"/>
    <w:pPr>
      <w:widowControl/>
      <w:spacing w:after="180"/>
      <w:ind w:firstLineChars="200" w:firstLine="420"/>
      <w:jc w:val="left"/>
    </w:pPr>
    <w:rPr>
      <w:rFonts w:ascii="Times New Roman" w:eastAsia="宋体" w:hAnsi="Times New Roman" w:cs="Times New Roman"/>
      <w:kern w:val="0"/>
      <w:sz w:val="20"/>
      <w:szCs w:val="20"/>
      <w:lang w:val="en-GB" w:eastAsia="en-US"/>
    </w:rPr>
  </w:style>
  <w:style w:type="character" w:customStyle="1" w:styleId="aa">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宋体" w:hAnsi="Times New Roman" w:cs="Times New Roman"/>
      <w:kern w:val="0"/>
      <w:sz w:val="20"/>
      <w:szCs w:val="20"/>
      <w:lang w:val="en-GB" w:eastAsia="en-US"/>
    </w:rPr>
  </w:style>
  <w:style w:type="paragraph" w:customStyle="1" w:styleId="-Bullets">
    <w:name w:val="- Bullets"/>
    <w:aliases w:val="?? ??,?????,????,リスト段落,Lista1,列出段落1,中等深浅网格 1 - 着色 21,列表段落1,—ño’i—Ž,¥¡¡¡¡ì¬º¥¹¥È¶ÎÂä,ÁÐ³ö¶ÎÂä,¥ê¥¹¥È¶ÎÂä,1st level - Bullet List Paragraph,Lettre d'introduction,Paragrafo elenco,Normal bullet 2,목록 단락,Bullet list,목록단락,列,列表段"/>
    <w:basedOn w:val="a"/>
    <w:next w:val="a9"/>
    <w:uiPriority w:val="34"/>
    <w:qFormat/>
    <w:rsid w:val="00BE10AB"/>
    <w:pPr>
      <w:widowControl/>
      <w:numPr>
        <w:numId w:val="9"/>
      </w:numPr>
      <w:spacing w:after="120"/>
      <w:jc w:val="left"/>
    </w:pPr>
    <w:rPr>
      <w:rFonts w:ascii="Times New Roman" w:eastAsia="宋体" w:hAnsi="Times New Roman" w:cs="Times New Roman"/>
      <w:kern w:val="0"/>
      <w:sz w:val="20"/>
      <w:szCs w:val="24"/>
    </w:rPr>
  </w:style>
  <w:style w:type="paragraph" w:styleId="a9">
    <w:name w:val="List Paragraph"/>
    <w:basedOn w:val="a"/>
    <w:uiPriority w:val="34"/>
    <w:qFormat/>
    <w:rsid w:val="00BE10AB"/>
    <w:pPr>
      <w:ind w:firstLineChars="200" w:firstLine="420"/>
    </w:pPr>
  </w:style>
  <w:style w:type="paragraph" w:styleId="ab">
    <w:name w:val="Balloon Text"/>
    <w:basedOn w:val="a"/>
    <w:link w:val="ac"/>
    <w:uiPriority w:val="99"/>
    <w:semiHidden/>
    <w:unhideWhenUsed/>
    <w:rsid w:val="00927E4C"/>
    <w:rPr>
      <w:sz w:val="18"/>
      <w:szCs w:val="18"/>
    </w:rPr>
  </w:style>
  <w:style w:type="character" w:customStyle="1" w:styleId="ac">
    <w:name w:val="批注框文本 字符"/>
    <w:basedOn w:val="a1"/>
    <w:link w:val="ab"/>
    <w:uiPriority w:val="99"/>
    <w:semiHidden/>
    <w:rsid w:val="00927E4C"/>
    <w:rPr>
      <w:sz w:val="18"/>
      <w:szCs w:val="18"/>
    </w:rPr>
  </w:style>
  <w:style w:type="paragraph" w:styleId="ad">
    <w:name w:val="Normal (Web)"/>
    <w:basedOn w:val="a"/>
    <w:uiPriority w:val="99"/>
    <w:unhideWhenUsed/>
    <w:rsid w:val="00913720"/>
    <w:pPr>
      <w:widowControl/>
      <w:spacing w:before="100" w:beforeAutospacing="1" w:after="100" w:afterAutospacing="1"/>
      <w:jc w:val="left"/>
    </w:pPr>
    <w:rPr>
      <w:rFonts w:ascii="宋体" w:eastAsia="宋体" w:hAnsi="宋体" w:cs="宋体"/>
      <w:kern w:val="0"/>
      <w:sz w:val="24"/>
      <w:szCs w:val="24"/>
    </w:rPr>
  </w:style>
  <w:style w:type="paragraph" w:customStyle="1" w:styleId="maintext">
    <w:name w:val="main text"/>
    <w:basedOn w:val="a"/>
    <w:link w:val="maintextChar"/>
    <w:qFormat/>
    <w:rsid w:val="00F21483"/>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basedOn w:val="a1"/>
    <w:link w:val="maintext"/>
    <w:rsid w:val="00F21483"/>
    <w:rPr>
      <w:rFonts w:ascii="Times New Roman" w:eastAsia="Malgun Gothic" w:hAnsi="Times New Roman" w:cs="Batang"/>
      <w:kern w:val="0"/>
      <w:sz w:val="20"/>
      <w:szCs w:val="20"/>
      <w:lang w:val="en-GB" w:eastAsia="ko-KR"/>
    </w:rPr>
  </w:style>
  <w:style w:type="character" w:styleId="ae">
    <w:name w:val="annotation reference"/>
    <w:basedOn w:val="a1"/>
    <w:uiPriority w:val="99"/>
    <w:semiHidden/>
    <w:unhideWhenUsed/>
    <w:rsid w:val="00E2484E"/>
    <w:rPr>
      <w:sz w:val="21"/>
      <w:szCs w:val="21"/>
    </w:rPr>
  </w:style>
  <w:style w:type="paragraph" w:styleId="af">
    <w:name w:val="annotation text"/>
    <w:basedOn w:val="a"/>
    <w:link w:val="af0"/>
    <w:uiPriority w:val="99"/>
    <w:semiHidden/>
    <w:unhideWhenUsed/>
    <w:rsid w:val="00E2484E"/>
    <w:pPr>
      <w:jc w:val="left"/>
    </w:pPr>
  </w:style>
  <w:style w:type="character" w:customStyle="1" w:styleId="af0">
    <w:name w:val="批注文字 字符"/>
    <w:basedOn w:val="a1"/>
    <w:link w:val="af"/>
    <w:uiPriority w:val="99"/>
    <w:semiHidden/>
    <w:rsid w:val="00E2484E"/>
  </w:style>
  <w:style w:type="paragraph" w:styleId="af1">
    <w:name w:val="annotation subject"/>
    <w:basedOn w:val="af"/>
    <w:next w:val="af"/>
    <w:link w:val="af2"/>
    <w:uiPriority w:val="99"/>
    <w:semiHidden/>
    <w:unhideWhenUsed/>
    <w:rsid w:val="00E2484E"/>
    <w:rPr>
      <w:b/>
      <w:bCs/>
    </w:rPr>
  </w:style>
  <w:style w:type="character" w:customStyle="1" w:styleId="af2">
    <w:name w:val="批注主题 字符"/>
    <w:basedOn w:val="af0"/>
    <w:link w:val="af1"/>
    <w:uiPriority w:val="99"/>
    <w:semiHidden/>
    <w:rsid w:val="00E2484E"/>
    <w:rPr>
      <w:b/>
      <w:bCs/>
    </w:rPr>
  </w:style>
  <w:style w:type="paragraph" w:customStyle="1" w:styleId="Heading3Underrubrik2H3">
    <w:name w:val="Heading 3.Underrubrik2.H3"/>
    <w:basedOn w:val="a"/>
    <w:next w:val="a"/>
    <w:qFormat/>
    <w:rsid w:val="00D345F4"/>
    <w:pPr>
      <w:keepNext/>
      <w:keepLines/>
      <w:widowControl/>
      <w:overflowPunct w:val="0"/>
      <w:autoSpaceDE w:val="0"/>
      <w:autoSpaceDN w:val="0"/>
      <w:adjustRightInd w:val="0"/>
      <w:spacing w:before="120" w:after="180"/>
      <w:ind w:left="1134" w:hanging="1134"/>
      <w:jc w:val="left"/>
      <w:textAlignment w:val="baseline"/>
      <w:outlineLvl w:val="2"/>
    </w:pPr>
    <w:rPr>
      <w:rFonts w:ascii="Arial" w:eastAsia="宋体" w:hAnsi="Arial" w:cs="Times New Roman"/>
      <w:kern w:val="0"/>
      <w:sz w:val="28"/>
      <w:szCs w:val="20"/>
      <w:lang w:val="en-GB" w:eastAsia="es-ES"/>
    </w:rPr>
  </w:style>
  <w:style w:type="character" w:customStyle="1" w:styleId="h5Char1">
    <w:name w:val="h5 Char1"/>
    <w:aliases w:val="Heading5 Char1,Head5 Char1,H5 Char1,M5 Char1,mh2 Char1,Module heading 2 Char1,heading 8 Char1,Numbered Sub-list Char Char1,Heading 8111 Char1"/>
    <w:qFormat/>
    <w:rsid w:val="00D345F4"/>
    <w:rPr>
      <w:rFonts w:ascii="Arial" w:eastAsia="MS Mincho" w:hAnsi="Arial"/>
      <w:sz w:val="22"/>
      <w:lang w:val="en-GB" w:eastAsia="en-US" w:bidi="ar-SA"/>
    </w:rPr>
  </w:style>
  <w:style w:type="character" w:styleId="af3">
    <w:name w:val="Placeholder Text"/>
    <w:basedOn w:val="a1"/>
    <w:uiPriority w:val="99"/>
    <w:semiHidden/>
    <w:rsid w:val="00B4185A"/>
    <w:rPr>
      <w:color w:val="808080"/>
    </w:rPr>
  </w:style>
  <w:style w:type="character" w:customStyle="1" w:styleId="Hyperlink0">
    <w:name w:val="Hyperlink.0"/>
    <w:basedOn w:val="a1"/>
    <w:rsid w:val="00076510"/>
  </w:style>
  <w:style w:type="paragraph" w:customStyle="1" w:styleId="TF">
    <w:name w:val="TF"/>
    <w:aliases w:val="left"/>
    <w:basedOn w:val="a"/>
    <w:link w:val="TFChar"/>
    <w:qFormat/>
    <w:rsid w:val="00076510"/>
    <w:pPr>
      <w:keepLines/>
      <w:widowControl/>
      <w:spacing w:after="240"/>
      <w:jc w:val="center"/>
    </w:pPr>
    <w:rPr>
      <w:rFonts w:ascii="Arial" w:eastAsia="宋体" w:hAnsi="Arial" w:cs="Times New Roman"/>
      <w:b/>
      <w:kern w:val="0"/>
      <w:sz w:val="20"/>
      <w:szCs w:val="20"/>
      <w:lang w:val="en-GB" w:eastAsia="en-US"/>
    </w:rPr>
  </w:style>
  <w:style w:type="character" w:customStyle="1" w:styleId="TFChar">
    <w:name w:val="TF Char"/>
    <w:link w:val="TF"/>
    <w:qFormat/>
    <w:rsid w:val="00076510"/>
    <w:rPr>
      <w:rFonts w:ascii="Arial" w:eastAsia="宋体" w:hAnsi="Arial" w:cs="Times New Roman"/>
      <w:b/>
      <w:kern w:val="0"/>
      <w:sz w:val="20"/>
      <w:szCs w:val="20"/>
      <w:lang w:val="en-GB" w:eastAsia="en-US"/>
    </w:rPr>
  </w:style>
  <w:style w:type="character" w:styleId="af4">
    <w:name w:val="Strong"/>
    <w:qFormat/>
    <w:rsid w:val="00076510"/>
    <w:rPr>
      <w:b/>
      <w:bCs/>
    </w:rPr>
  </w:style>
  <w:style w:type="table" w:styleId="af5">
    <w:name w:val="Table Grid"/>
    <w:aliases w:val="TableGrid"/>
    <w:basedOn w:val="a2"/>
    <w:uiPriority w:val="39"/>
    <w:qFormat/>
    <w:rsid w:val="00CF49AE"/>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6773419">
      <w:bodyDiv w:val="1"/>
      <w:marLeft w:val="0"/>
      <w:marRight w:val="0"/>
      <w:marTop w:val="0"/>
      <w:marBottom w:val="0"/>
      <w:divBdr>
        <w:top w:val="none" w:sz="0" w:space="0" w:color="auto"/>
        <w:left w:val="none" w:sz="0" w:space="0" w:color="auto"/>
        <w:bottom w:val="none" w:sz="0" w:space="0" w:color="auto"/>
        <w:right w:val="none" w:sz="0" w:space="0" w:color="auto"/>
      </w:divBdr>
      <w:divsChild>
        <w:div w:id="255865417">
          <w:marLeft w:val="0"/>
          <w:marRight w:val="0"/>
          <w:marTop w:val="0"/>
          <w:marBottom w:val="0"/>
          <w:divBdr>
            <w:top w:val="single" w:sz="2" w:space="0" w:color="auto"/>
            <w:left w:val="single" w:sz="2" w:space="0" w:color="auto"/>
            <w:bottom w:val="single" w:sz="2" w:space="0" w:color="auto"/>
            <w:right w:val="single" w:sz="2" w:space="0" w:color="auto"/>
          </w:divBdr>
        </w:div>
        <w:div w:id="1010832760">
          <w:marLeft w:val="0"/>
          <w:marRight w:val="0"/>
          <w:marTop w:val="0"/>
          <w:marBottom w:val="0"/>
          <w:divBdr>
            <w:top w:val="single" w:sz="2" w:space="0" w:color="auto"/>
            <w:left w:val="single" w:sz="2" w:space="0" w:color="auto"/>
            <w:bottom w:val="single" w:sz="2" w:space="0" w:color="auto"/>
            <w:right w:val="single" w:sz="2" w:space="0" w:color="auto"/>
          </w:divBdr>
        </w:div>
      </w:divsChild>
    </w:div>
    <w:div w:id="527916601">
      <w:bodyDiv w:val="1"/>
      <w:marLeft w:val="0"/>
      <w:marRight w:val="0"/>
      <w:marTop w:val="0"/>
      <w:marBottom w:val="0"/>
      <w:divBdr>
        <w:top w:val="none" w:sz="0" w:space="0" w:color="auto"/>
        <w:left w:val="none" w:sz="0" w:space="0" w:color="auto"/>
        <w:bottom w:val="none" w:sz="0" w:space="0" w:color="auto"/>
        <w:right w:val="none" w:sz="0" w:space="0" w:color="auto"/>
      </w:divBdr>
    </w:div>
    <w:div w:id="1316034503">
      <w:bodyDiv w:val="1"/>
      <w:marLeft w:val="0"/>
      <w:marRight w:val="0"/>
      <w:marTop w:val="0"/>
      <w:marBottom w:val="0"/>
      <w:divBdr>
        <w:top w:val="none" w:sz="0" w:space="0" w:color="auto"/>
        <w:left w:val="none" w:sz="0" w:space="0" w:color="auto"/>
        <w:bottom w:val="none" w:sz="0" w:space="0" w:color="auto"/>
        <w:right w:val="none" w:sz="0" w:space="0" w:color="auto"/>
      </w:divBdr>
    </w:div>
    <w:div w:id="1904411551">
      <w:bodyDiv w:val="1"/>
      <w:marLeft w:val="0"/>
      <w:marRight w:val="0"/>
      <w:marTop w:val="0"/>
      <w:marBottom w:val="0"/>
      <w:divBdr>
        <w:top w:val="none" w:sz="0" w:space="0" w:color="auto"/>
        <w:left w:val="none" w:sz="0" w:space="0" w:color="auto"/>
        <w:bottom w:val="none" w:sz="0" w:space="0" w:color="auto"/>
        <w:right w:val="none" w:sz="0" w:space="0" w:color="auto"/>
      </w:divBdr>
    </w:div>
    <w:div w:id="2014143450">
      <w:bodyDiv w:val="1"/>
      <w:marLeft w:val="0"/>
      <w:marRight w:val="0"/>
      <w:marTop w:val="0"/>
      <w:marBottom w:val="0"/>
      <w:divBdr>
        <w:top w:val="none" w:sz="0" w:space="0" w:color="auto"/>
        <w:left w:val="none" w:sz="0" w:space="0" w:color="auto"/>
        <w:bottom w:val="none" w:sz="0" w:space="0" w:color="auto"/>
        <w:right w:val="none" w:sz="0" w:space="0" w:color="auto"/>
      </w:divBdr>
      <w:divsChild>
        <w:div w:id="351614872">
          <w:marLeft w:val="0"/>
          <w:marRight w:val="0"/>
          <w:marTop w:val="0"/>
          <w:marBottom w:val="0"/>
          <w:divBdr>
            <w:top w:val="single" w:sz="2" w:space="0" w:color="auto"/>
            <w:left w:val="single" w:sz="2" w:space="0" w:color="auto"/>
            <w:bottom w:val="single" w:sz="2" w:space="0" w:color="auto"/>
            <w:right w:val="single" w:sz="2" w:space="0" w:color="auto"/>
          </w:divBdr>
        </w:div>
        <w:div w:id="1670601222">
          <w:marLeft w:val="0"/>
          <w:marRight w:val="0"/>
          <w:marTop w:val="0"/>
          <w:marBottom w:val="0"/>
          <w:divBdr>
            <w:top w:val="single" w:sz="2" w:space="0" w:color="auto"/>
            <w:left w:val="single" w:sz="2" w:space="0" w:color="auto"/>
            <w:bottom w:val="single" w:sz="2" w:space="0" w:color="auto"/>
            <w:right w:val="single" w:sz="2" w:space="0" w:color="auto"/>
          </w:divBdr>
        </w:div>
        <w:div w:id="1069497839">
          <w:marLeft w:val="0"/>
          <w:marRight w:val="0"/>
          <w:marTop w:val="0"/>
          <w:marBottom w:val="0"/>
          <w:divBdr>
            <w:top w:val="single" w:sz="2" w:space="0" w:color="auto"/>
            <w:left w:val="single" w:sz="2" w:space="0" w:color="auto"/>
            <w:bottom w:val="single" w:sz="2" w:space="0" w:color="auto"/>
            <w:right w:val="single" w:sz="2" w:space="0" w:color="auto"/>
          </w:divBdr>
        </w:div>
        <w:div w:id="470445180">
          <w:marLeft w:val="0"/>
          <w:marRight w:val="0"/>
          <w:marTop w:val="0"/>
          <w:marBottom w:val="0"/>
          <w:divBdr>
            <w:top w:val="single" w:sz="2" w:space="0" w:color="auto"/>
            <w:left w:val="single" w:sz="2" w:space="0" w:color="auto"/>
            <w:bottom w:val="single" w:sz="2" w:space="0" w:color="auto"/>
            <w:right w:val="single" w:sz="2"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59669-F6E2-4AB9-9F03-F68E3C1AA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3045</TotalTime>
  <Pages>7</Pages>
  <Words>2498</Words>
  <Characters>14240</Characters>
  <Application>Microsoft Office Word</Application>
  <DocSecurity>0</DocSecurity>
  <Lines>118</Lines>
  <Paragraphs>33</Paragraphs>
  <ScaleCrop>false</ScaleCrop>
  <Company/>
  <LinksUpToDate>false</LinksUpToDate>
  <CharactersWithSpaces>16705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Zhang/Advanced Solution Research Lab /SRC-Beijing/Staff Engineer/Samsung Electronics</cp:lastModifiedBy>
  <cp:revision>262</cp:revision>
  <dcterms:created xsi:type="dcterms:W3CDTF">2022-07-15T05:08:00Z</dcterms:created>
  <dcterms:modified xsi:type="dcterms:W3CDTF">2026-01-30T05:28:00Z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